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C5491A" w14:textId="7B363D78" w:rsidR="000538AC" w:rsidRPr="003C4C80" w:rsidRDefault="000E6573" w:rsidP="002E1BA5">
      <w:pPr>
        <w:pStyle w:val="NormalWeb"/>
        <w:spacing w:before="0" w:beforeAutospacing="0" w:after="0" w:afterAutospacing="0"/>
        <w:rPr>
          <w:rFonts w:asciiTheme="minorHAnsi" w:hAnsiTheme="minorHAnsi" w:cstheme="minorHAnsi"/>
          <w:b/>
          <w:bCs/>
          <w:sz w:val="24"/>
          <w:szCs w:val="24"/>
        </w:rPr>
      </w:pPr>
      <w:r w:rsidRPr="003C4C80">
        <w:rPr>
          <w:rFonts w:asciiTheme="minorHAnsi" w:hAnsiTheme="minorHAnsi" w:cstheme="minorHAnsi"/>
          <w:b/>
          <w:bCs/>
          <w:sz w:val="24"/>
          <w:szCs w:val="24"/>
        </w:rPr>
        <w:t>EACC Presentation 30 March 2023 on Waste Management and Cleansing.</w:t>
      </w:r>
    </w:p>
    <w:p w14:paraId="57397F47" w14:textId="76730F5F" w:rsidR="000E6573" w:rsidRPr="003C4C80" w:rsidRDefault="000E6573" w:rsidP="002E1BA5">
      <w:pPr>
        <w:pStyle w:val="NormalWeb"/>
        <w:spacing w:before="0" w:beforeAutospacing="0" w:after="0" w:afterAutospacing="0"/>
        <w:rPr>
          <w:rFonts w:asciiTheme="minorHAnsi" w:hAnsiTheme="minorHAnsi" w:cstheme="minorHAnsi"/>
          <w:b/>
          <w:bCs/>
          <w:sz w:val="24"/>
          <w:szCs w:val="24"/>
        </w:rPr>
      </w:pPr>
      <w:r w:rsidRPr="003C4C80">
        <w:rPr>
          <w:rFonts w:asciiTheme="minorHAnsi" w:hAnsiTheme="minorHAnsi" w:cstheme="minorHAnsi"/>
          <w:b/>
          <w:bCs/>
          <w:sz w:val="24"/>
          <w:szCs w:val="24"/>
        </w:rPr>
        <w:t>Led by Angus Murdoch (AM), CEC Technical Coordinator in the Place Directorate.</w:t>
      </w:r>
    </w:p>
    <w:p w14:paraId="19BE60A7" w14:textId="67A65EE5" w:rsidR="000E6573" w:rsidRDefault="000E6573" w:rsidP="002E1BA5">
      <w:pPr>
        <w:pStyle w:val="NormalWeb"/>
        <w:spacing w:before="0" w:beforeAutospacing="0" w:after="0" w:afterAutospacing="0"/>
        <w:rPr>
          <w:rFonts w:asciiTheme="minorHAnsi" w:hAnsiTheme="minorHAnsi" w:cstheme="minorHAnsi"/>
          <w:sz w:val="24"/>
          <w:szCs w:val="24"/>
        </w:rPr>
      </w:pPr>
      <w:r>
        <w:rPr>
          <w:rFonts w:asciiTheme="minorHAnsi" w:hAnsiTheme="minorHAnsi" w:cstheme="minorHAnsi"/>
          <w:sz w:val="24"/>
          <w:szCs w:val="24"/>
        </w:rPr>
        <w:t>Responses prepared by AM to questions received at the event and subsequently.</w:t>
      </w:r>
    </w:p>
    <w:p w14:paraId="048C5C50" w14:textId="77777777" w:rsidR="000E6573" w:rsidRDefault="000E6573" w:rsidP="002E1BA5">
      <w:pPr>
        <w:pStyle w:val="NormalWeb"/>
        <w:spacing w:before="0" w:beforeAutospacing="0" w:after="0" w:afterAutospacing="0"/>
        <w:rPr>
          <w:rFonts w:asciiTheme="minorHAnsi" w:hAnsiTheme="minorHAnsi" w:cstheme="minorHAnsi"/>
          <w:sz w:val="24"/>
          <w:szCs w:val="24"/>
        </w:rPr>
      </w:pPr>
    </w:p>
    <w:p w14:paraId="5725F941" w14:textId="5555D206"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 xml:space="preserve">Why can’t I recycle hard plastics at the recycling centres </w:t>
      </w:r>
      <w:r w:rsidRPr="000E6573">
        <w:rPr>
          <w:rFonts w:ascii="Times New Roman" w:eastAsia="Times New Roman" w:hAnsi="Times New Roman" w:cs="Times New Roman"/>
          <w:b/>
          <w:sz w:val="24"/>
          <w:szCs w:val="24"/>
          <w:lang w:val="en-GB" w:eastAsia="en-GB"/>
        </w:rPr>
        <w:t>anymore</w:t>
      </w:r>
      <w:r w:rsidRPr="000E6573">
        <w:rPr>
          <w:rFonts w:ascii="Times New Roman" w:eastAsia="Times New Roman" w:hAnsi="Times New Roman" w:cs="Times New Roman"/>
          <w:b/>
          <w:sz w:val="24"/>
          <w:szCs w:val="24"/>
          <w:lang w:val="en-GB" w:eastAsia="en-GB"/>
        </w:rPr>
        <w:t>? They have to go to landfill. And paint and solvents?</w:t>
      </w:r>
    </w:p>
    <w:p w14:paraId="0ACF9F64" w14:textId="78883B33"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This highlights the point I made about us only being able to recycle materials if there are end users willing to take them. There has been a fall in demand for low value plastics like these so we stopped collecting them. We will reintroduce this if we can get a secure market for them, however they are not sent to landfill but to energy recovery so are not entirely wasted. </w:t>
      </w:r>
      <w:r w:rsidRPr="000E6573">
        <w:rPr>
          <w:rFonts w:ascii="Times New Roman" w:eastAsia="Times New Roman" w:hAnsi="Times New Roman" w:cs="Times New Roman"/>
          <w:bCs w:val="0"/>
          <w:sz w:val="24"/>
          <w:szCs w:val="24"/>
          <w:lang w:val="en-GB" w:eastAsia="en-GB"/>
        </w:rPr>
        <w:t>However,</w:t>
      </w:r>
      <w:r w:rsidRPr="000E6573">
        <w:rPr>
          <w:rFonts w:ascii="Times New Roman" w:eastAsia="Times New Roman" w:hAnsi="Times New Roman" w:cs="Times New Roman"/>
          <w:bCs w:val="0"/>
          <w:sz w:val="24"/>
          <w:szCs w:val="24"/>
          <w:lang w:val="en-GB" w:eastAsia="en-GB"/>
        </w:rPr>
        <w:t xml:space="preserve"> we’ve recently introduced separate skips for expanded polystyrene so that is now being recycled for the first time.</w:t>
      </w:r>
    </w:p>
    <w:p w14:paraId="7603FD43" w14:textId="7E882CCF"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Paint and solvents were not actually recycled but destroyed by high temperature incineration and that’s what happens to our non-recyclable household waste now anyway. As we’re only dealing with household waste, it’s permissible to put small amounts in your household waste bin. You can put a can or bottle in the bin, and if you have more just feed them in gradually- you’d only really need to go to a household waste recycling centre if you have more than that, </w:t>
      </w:r>
      <w:r w:rsidRPr="000E6573">
        <w:rPr>
          <w:rFonts w:ascii="Times New Roman" w:eastAsia="Times New Roman" w:hAnsi="Times New Roman" w:cs="Times New Roman"/>
          <w:bCs w:val="0"/>
          <w:sz w:val="24"/>
          <w:szCs w:val="24"/>
          <w:lang w:val="en-GB" w:eastAsia="en-GB"/>
        </w:rPr>
        <w:t>e.g.,</w:t>
      </w:r>
      <w:r w:rsidRPr="000E6573">
        <w:rPr>
          <w:rFonts w:ascii="Times New Roman" w:eastAsia="Times New Roman" w:hAnsi="Times New Roman" w:cs="Times New Roman"/>
          <w:bCs w:val="0"/>
          <w:sz w:val="24"/>
          <w:szCs w:val="24"/>
          <w:lang w:val="en-GB" w:eastAsia="en-GB"/>
        </w:rPr>
        <w:t xml:space="preserve"> if you’re emptying a shed. </w:t>
      </w:r>
    </w:p>
    <w:p w14:paraId="389F9302" w14:textId="5847067E"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Over the years we’ve tried various attempts to work with </w:t>
      </w:r>
      <w:proofErr w:type="spellStart"/>
      <w:r w:rsidRPr="000E6573">
        <w:rPr>
          <w:rFonts w:ascii="Times New Roman" w:eastAsia="Times New Roman" w:hAnsi="Times New Roman" w:cs="Times New Roman"/>
          <w:bCs w:val="0"/>
          <w:sz w:val="24"/>
          <w:szCs w:val="24"/>
          <w:lang w:val="en-GB" w:eastAsia="en-GB"/>
        </w:rPr>
        <w:t>RePaint</w:t>
      </w:r>
      <w:proofErr w:type="spellEnd"/>
      <w:r w:rsidRPr="000E6573">
        <w:rPr>
          <w:rFonts w:ascii="Times New Roman" w:eastAsia="Times New Roman" w:hAnsi="Times New Roman" w:cs="Times New Roman"/>
          <w:bCs w:val="0"/>
          <w:sz w:val="24"/>
          <w:szCs w:val="24"/>
          <w:lang w:val="en-GB" w:eastAsia="en-GB"/>
        </w:rPr>
        <w:t xml:space="preserve"> schemes where the paint is actually reused as it is, but those were not successful because of the quality and volume of incoming materials. </w:t>
      </w:r>
    </w:p>
    <w:p w14:paraId="5CD77BCE" w14:textId="7777777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Did charging for garden waste reduce recycling?</w:t>
      </w:r>
    </w:p>
    <w:p w14:paraId="79D90760" w14:textId="671F44D4"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proofErr w:type="gramStart"/>
      <w:r w:rsidRPr="000E6573">
        <w:rPr>
          <w:rFonts w:ascii="Times New Roman" w:eastAsia="Times New Roman" w:hAnsi="Times New Roman" w:cs="Times New Roman"/>
          <w:bCs w:val="0"/>
          <w:sz w:val="24"/>
          <w:szCs w:val="24"/>
          <w:lang w:val="en-GB" w:eastAsia="en-GB"/>
        </w:rPr>
        <w:t>No</w:t>
      </w:r>
      <w:proofErr w:type="gramEnd"/>
      <w:r w:rsidRPr="000E6573">
        <w:rPr>
          <w:rFonts w:ascii="Times New Roman" w:eastAsia="Times New Roman" w:hAnsi="Times New Roman" w:cs="Times New Roman"/>
          <w:bCs w:val="0"/>
          <w:sz w:val="24"/>
          <w:szCs w:val="24"/>
          <w:lang w:val="en-GB" w:eastAsia="en-GB"/>
        </w:rPr>
        <w:t xml:space="preserve"> we don’t think it has. Garden waste tonnages do vary widely from year to year because they are weather dependent. If there is a hot, dry summer the gardens don’t grow so much and the tonnages fall. If it’s warm and wet, they increase. Our processing contract is set up to distinguish between clean loads which can be processed as they are, and contaminated loads which can be recycled, but need a bit of extra cleaning first. When we introduced the charge what we did see was a reduction in </w:t>
      </w:r>
      <w:r w:rsidRPr="000E6573">
        <w:rPr>
          <w:rFonts w:ascii="Times New Roman" w:eastAsia="Times New Roman" w:hAnsi="Times New Roman" w:cs="Times New Roman"/>
          <w:bCs w:val="0"/>
          <w:sz w:val="24"/>
          <w:szCs w:val="24"/>
          <w:u w:val="single"/>
          <w:lang w:val="en-GB" w:eastAsia="en-GB"/>
        </w:rPr>
        <w:t>contaminated</w:t>
      </w:r>
      <w:r w:rsidRPr="000E6573">
        <w:rPr>
          <w:rFonts w:ascii="Times New Roman" w:eastAsia="Times New Roman" w:hAnsi="Times New Roman" w:cs="Times New Roman"/>
          <w:bCs w:val="0"/>
          <w:sz w:val="24"/>
          <w:szCs w:val="24"/>
          <w:lang w:val="en-GB" w:eastAsia="en-GB"/>
        </w:rPr>
        <w:t xml:space="preserve"> loads of garden waste, suggesting that people who were using the bins to get rid of other types of waste opted out. That’s a win for us, because we don’t want that material in the brown bins in the first place. We seem to still be collecting around 90% of the potential garden waste that’s there to be collected- that’s far higher than for other materials. </w:t>
      </w:r>
    </w:p>
    <w:p w14:paraId="1FC28F92" w14:textId="63667CE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Do I have to remove glass bottle tops? </w:t>
      </w:r>
    </w:p>
    <w:p w14:paraId="060A868B" w14:textId="7777777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No that’s fine! This is an example of how improvements to the reprocessing facilities have helped make things easier because we did used to ask for this, but you don’t need to do it now. Glass bottle tops are made of aluminium and jar lids are steel, and these are now recovered (for recycling) during the recycling process. As an aside you don’t need to remove labels either. They do need to be clean- for bottles that usually just means empty, but for jars, do please give those a rinse for hygiene reasons. </w:t>
      </w:r>
    </w:p>
    <w:p w14:paraId="5CD8464E" w14:textId="7777777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 </w:t>
      </w:r>
    </w:p>
    <w:p w14:paraId="700E06EF" w14:textId="11BD8C52"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lastRenderedPageBreak/>
        <w:t xml:space="preserve">I refer to my question last night which you asked me to send. It was in relation to litter bins in Public Parks. I am part of the Friends of Victoria Park. Several years </w:t>
      </w:r>
      <w:r w:rsidRPr="000E6573">
        <w:rPr>
          <w:rFonts w:ascii="Times New Roman" w:eastAsia="Times New Roman" w:hAnsi="Times New Roman" w:cs="Times New Roman"/>
          <w:b/>
          <w:sz w:val="24"/>
          <w:szCs w:val="24"/>
          <w:lang w:val="en-GB" w:eastAsia="en-GB"/>
        </w:rPr>
        <w:t>ago,</w:t>
      </w:r>
      <w:r w:rsidRPr="000E6573">
        <w:rPr>
          <w:rFonts w:ascii="Times New Roman" w:eastAsia="Times New Roman" w:hAnsi="Times New Roman" w:cs="Times New Roman"/>
          <w:b/>
          <w:sz w:val="24"/>
          <w:szCs w:val="24"/>
          <w:lang w:val="en-GB" w:eastAsia="en-GB"/>
        </w:rPr>
        <w:t xml:space="preserve"> the Council removed all but one small bin to the outside of each entrance. Since </w:t>
      </w:r>
      <w:r w:rsidRPr="000E6573">
        <w:rPr>
          <w:rFonts w:ascii="Times New Roman" w:eastAsia="Times New Roman" w:hAnsi="Times New Roman" w:cs="Times New Roman"/>
          <w:b/>
          <w:sz w:val="24"/>
          <w:szCs w:val="24"/>
          <w:lang w:val="en-GB" w:eastAsia="en-GB"/>
        </w:rPr>
        <w:t>then,</w:t>
      </w:r>
      <w:r w:rsidRPr="000E6573">
        <w:rPr>
          <w:rFonts w:ascii="Times New Roman" w:eastAsia="Times New Roman" w:hAnsi="Times New Roman" w:cs="Times New Roman"/>
          <w:b/>
          <w:sz w:val="24"/>
          <w:szCs w:val="24"/>
          <w:lang w:val="en-GB" w:eastAsia="en-GB"/>
        </w:rPr>
        <w:t xml:space="preserve"> we, Trinity CC and the adjoining two Schools have been endeavouring to have the bins brought back in backed by a loud clamour from users of the </w:t>
      </w:r>
      <w:r>
        <w:rPr>
          <w:rFonts w:ascii="Times New Roman" w:eastAsia="Times New Roman" w:hAnsi="Times New Roman" w:cs="Times New Roman"/>
          <w:b/>
          <w:sz w:val="24"/>
          <w:szCs w:val="24"/>
          <w:lang w:val="en-GB" w:eastAsia="en-GB"/>
        </w:rPr>
        <w:t>p</w:t>
      </w:r>
      <w:r w:rsidRPr="000E6573">
        <w:rPr>
          <w:rFonts w:ascii="Times New Roman" w:eastAsia="Times New Roman" w:hAnsi="Times New Roman" w:cs="Times New Roman"/>
          <w:b/>
          <w:sz w:val="24"/>
          <w:szCs w:val="24"/>
          <w:lang w:val="en-GB" w:eastAsia="en-GB"/>
        </w:rPr>
        <w:t xml:space="preserve">ark of which there are many particularly parents of children who make much use of the play parks.  The reason given for the removal was ease of access for </w:t>
      </w:r>
      <w:r w:rsidRPr="000E6573">
        <w:rPr>
          <w:rFonts w:ascii="Times New Roman" w:eastAsia="Times New Roman" w:hAnsi="Times New Roman" w:cs="Times New Roman"/>
          <w:b/>
          <w:sz w:val="24"/>
          <w:szCs w:val="24"/>
          <w:lang w:val="en-GB" w:eastAsia="en-GB"/>
        </w:rPr>
        <w:t>emptying but</w:t>
      </w:r>
      <w:r w:rsidRPr="000E6573">
        <w:rPr>
          <w:rFonts w:ascii="Times New Roman" w:eastAsia="Times New Roman" w:hAnsi="Times New Roman" w:cs="Times New Roman"/>
          <w:b/>
          <w:sz w:val="24"/>
          <w:szCs w:val="24"/>
          <w:lang w:val="en-GB" w:eastAsia="en-GB"/>
        </w:rPr>
        <w:t xml:space="preserve"> also that it precluded the possibility of injury to users and/or damage to the surface. I have been associated with the </w:t>
      </w:r>
      <w:r>
        <w:rPr>
          <w:rFonts w:ascii="Times New Roman" w:eastAsia="Times New Roman" w:hAnsi="Times New Roman" w:cs="Times New Roman"/>
          <w:b/>
          <w:sz w:val="24"/>
          <w:szCs w:val="24"/>
          <w:lang w:val="en-GB" w:eastAsia="en-GB"/>
        </w:rPr>
        <w:t>p</w:t>
      </w:r>
      <w:r w:rsidRPr="000E6573">
        <w:rPr>
          <w:rFonts w:ascii="Times New Roman" w:eastAsia="Times New Roman" w:hAnsi="Times New Roman" w:cs="Times New Roman"/>
          <w:b/>
          <w:sz w:val="24"/>
          <w:szCs w:val="24"/>
          <w:lang w:val="en-GB" w:eastAsia="en-GB"/>
        </w:rPr>
        <w:t>ark for many years and access over wide paths has never been a problem</w:t>
      </w:r>
      <w:r>
        <w:rPr>
          <w:rFonts w:ascii="Times New Roman" w:eastAsia="Times New Roman" w:hAnsi="Times New Roman" w:cs="Times New Roman"/>
          <w:b/>
          <w:sz w:val="24"/>
          <w:szCs w:val="24"/>
          <w:lang w:val="en-GB" w:eastAsia="en-GB"/>
        </w:rPr>
        <w:t>,</w:t>
      </w:r>
      <w:r w:rsidRPr="000E6573">
        <w:rPr>
          <w:rFonts w:ascii="Times New Roman" w:eastAsia="Times New Roman" w:hAnsi="Times New Roman" w:cs="Times New Roman"/>
          <w:b/>
          <w:sz w:val="24"/>
          <w:szCs w:val="24"/>
          <w:lang w:val="en-GB" w:eastAsia="en-GB"/>
        </w:rPr>
        <w:t xml:space="preserve"> so why </w:t>
      </w:r>
      <w:r w:rsidRPr="000E6573">
        <w:rPr>
          <w:rFonts w:ascii="Times New Roman" w:eastAsia="Times New Roman" w:hAnsi="Times New Roman" w:cs="Times New Roman"/>
          <w:b/>
          <w:sz w:val="24"/>
          <w:szCs w:val="24"/>
          <w:lang w:val="en-GB" w:eastAsia="en-GB"/>
        </w:rPr>
        <w:t>now.</w:t>
      </w:r>
      <w:r w:rsidRPr="000E6573">
        <w:rPr>
          <w:rFonts w:ascii="Times New Roman" w:eastAsia="Times New Roman" w:hAnsi="Times New Roman" w:cs="Times New Roman"/>
          <w:b/>
          <w:sz w:val="24"/>
          <w:szCs w:val="24"/>
          <w:lang w:val="en-GB" w:eastAsia="en-GB"/>
        </w:rPr>
        <w:t xml:space="preserve"> Many do use the existing bins but many do not</w:t>
      </w:r>
      <w:r>
        <w:rPr>
          <w:rFonts w:ascii="Times New Roman" w:eastAsia="Times New Roman" w:hAnsi="Times New Roman" w:cs="Times New Roman"/>
          <w:b/>
          <w:sz w:val="24"/>
          <w:szCs w:val="24"/>
          <w:lang w:val="en-GB" w:eastAsia="en-GB"/>
        </w:rPr>
        <w:t>,</w:t>
      </w:r>
      <w:r w:rsidRPr="000E6573">
        <w:rPr>
          <w:rFonts w:ascii="Times New Roman" w:eastAsia="Times New Roman" w:hAnsi="Times New Roman" w:cs="Times New Roman"/>
          <w:b/>
          <w:sz w:val="24"/>
          <w:szCs w:val="24"/>
          <w:lang w:val="en-GB" w:eastAsia="en-GB"/>
        </w:rPr>
        <w:t xml:space="preserve"> just dropping litter where they </w:t>
      </w:r>
      <w:r w:rsidRPr="000E6573">
        <w:rPr>
          <w:rFonts w:ascii="Times New Roman" w:eastAsia="Times New Roman" w:hAnsi="Times New Roman" w:cs="Times New Roman"/>
          <w:b/>
          <w:sz w:val="24"/>
          <w:szCs w:val="24"/>
          <w:lang w:val="en-GB" w:eastAsia="en-GB"/>
        </w:rPr>
        <w:t>are.</w:t>
      </w:r>
      <w:r w:rsidRPr="000E6573">
        <w:rPr>
          <w:rFonts w:ascii="Times New Roman" w:eastAsia="Times New Roman" w:hAnsi="Times New Roman" w:cs="Times New Roman"/>
          <w:b/>
          <w:sz w:val="24"/>
          <w:szCs w:val="24"/>
          <w:lang w:val="en-GB" w:eastAsia="en-GB"/>
        </w:rPr>
        <w:t xml:space="preserve"> Often the distance to a bin is a discouraging feature. We are told this is an overall policy but I personally am aware that it is not applied to all. </w:t>
      </w:r>
      <w:proofErr w:type="spellStart"/>
      <w:r w:rsidRPr="000E6573">
        <w:rPr>
          <w:rFonts w:ascii="Times New Roman" w:eastAsia="Times New Roman" w:hAnsi="Times New Roman" w:cs="Times New Roman"/>
          <w:b/>
          <w:sz w:val="24"/>
          <w:szCs w:val="24"/>
          <w:lang w:val="en-GB" w:eastAsia="en-GB"/>
        </w:rPr>
        <w:t>Pilrig</w:t>
      </w:r>
      <w:proofErr w:type="spellEnd"/>
      <w:r w:rsidRPr="000E6573">
        <w:rPr>
          <w:rFonts w:ascii="Times New Roman" w:eastAsia="Times New Roman" w:hAnsi="Times New Roman" w:cs="Times New Roman"/>
          <w:b/>
          <w:sz w:val="24"/>
          <w:szCs w:val="24"/>
          <w:lang w:val="en-GB" w:eastAsia="en-GB"/>
        </w:rPr>
        <w:t xml:space="preserve"> Park comes to mind as one. We are not alone in facing this problem and we would very much like to learn if this policy could be reversed.</w:t>
      </w:r>
    </w:p>
    <w:p w14:paraId="07C81DBF" w14:textId="62AEC6AB"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Litter bins are a finite resource, so to ensure they are used where they are most needed we’ve developed the </w:t>
      </w:r>
      <w:hyperlink r:id="rId6" w:history="1">
        <w:r w:rsidRPr="000E6573">
          <w:rPr>
            <w:rFonts w:ascii="Times New Roman" w:eastAsia="Times New Roman" w:hAnsi="Times New Roman" w:cs="Times New Roman"/>
            <w:bCs w:val="0"/>
            <w:color w:val="0000FF"/>
            <w:sz w:val="24"/>
            <w:szCs w:val="24"/>
            <w:u w:val="single"/>
            <w:lang w:val="en-GB" w:eastAsia="en-GB"/>
          </w:rPr>
          <w:t>litter bin siting policy</w:t>
        </w:r>
      </w:hyperlink>
      <w:r w:rsidRPr="000E6573">
        <w:rPr>
          <w:rFonts w:ascii="Times New Roman" w:eastAsia="Times New Roman" w:hAnsi="Times New Roman" w:cs="Times New Roman"/>
          <w:bCs w:val="0"/>
          <w:sz w:val="24"/>
          <w:szCs w:val="24"/>
          <w:lang w:val="en-GB" w:eastAsia="en-GB"/>
        </w:rPr>
        <w:t>, and bin locations are gradually being reviewed and re</w:t>
      </w:r>
      <w:r>
        <w:rPr>
          <w:rFonts w:ascii="Times New Roman" w:eastAsia="Times New Roman" w:hAnsi="Times New Roman" w:cs="Times New Roman"/>
          <w:bCs w:val="0"/>
          <w:sz w:val="24"/>
          <w:szCs w:val="24"/>
          <w:lang w:val="en-GB" w:eastAsia="en-GB"/>
        </w:rPr>
        <w:t>-</w:t>
      </w:r>
      <w:r w:rsidRPr="000E6573">
        <w:rPr>
          <w:rFonts w:ascii="Times New Roman" w:eastAsia="Times New Roman" w:hAnsi="Times New Roman" w:cs="Times New Roman"/>
          <w:bCs w:val="0"/>
          <w:sz w:val="24"/>
          <w:szCs w:val="24"/>
          <w:lang w:val="en-GB" w:eastAsia="en-GB"/>
        </w:rPr>
        <w:t xml:space="preserve">sited across the city. This also notes areas or types of location where litter bins might be problematic as well as helpful. As you say, particular efforts are being made to reduce interactions between vehicles and pedestrians in parks and so litter bins are now being sited at the perimeter. This has not yet taken place in all parks, but where there are still litter bins throughout the park it is common practice for some people simply to leave their litter where they were sitting- providing a bin right there does not necessarily prevent this. </w:t>
      </w:r>
    </w:p>
    <w:p w14:paraId="16C22C06" w14:textId="7777777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There’s a further issue in parks as the footpaths are not always built to adoptable standard and regular access by heavy vehicles is detrimental. Litter bins attract both smoking related litter and dog fouling, and so are not routinely sited at playparks.</w:t>
      </w:r>
    </w:p>
    <w:p w14:paraId="7FCE8A6F" w14:textId="7D21132D"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At Victoria Park, Cleansing advised that six 80 litre bins (small litter bins) were removed from the park in 2019. Ten new larger litter bins were sited at the park entrance/exit </w:t>
      </w:r>
      <w:proofErr w:type="gramStart"/>
      <w:r w:rsidRPr="000E6573">
        <w:rPr>
          <w:rFonts w:ascii="Times New Roman" w:eastAsia="Times New Roman" w:hAnsi="Times New Roman" w:cs="Times New Roman"/>
          <w:bCs w:val="0"/>
          <w:sz w:val="24"/>
          <w:szCs w:val="24"/>
          <w:lang w:val="en-GB" w:eastAsia="en-GB"/>
        </w:rPr>
        <w:t>gates,  including</w:t>
      </w:r>
      <w:proofErr w:type="gramEnd"/>
      <w:r w:rsidRPr="000E6573">
        <w:rPr>
          <w:rFonts w:ascii="Times New Roman" w:eastAsia="Times New Roman" w:hAnsi="Times New Roman" w:cs="Times New Roman"/>
          <w:bCs w:val="0"/>
          <w:sz w:val="24"/>
          <w:szCs w:val="24"/>
          <w:lang w:val="en-GB" w:eastAsia="en-GB"/>
        </w:rPr>
        <w:t xml:space="preserve"> further units at the school entrance and the lane that runs between Craighall Avenue and Newhaven Road, increasing the overall capacity in the area by approximately 2300 litres. Cleansing </w:t>
      </w:r>
      <w:proofErr w:type="gramStart"/>
      <w:r w:rsidRPr="000E6573">
        <w:rPr>
          <w:rFonts w:ascii="Times New Roman" w:eastAsia="Times New Roman" w:hAnsi="Times New Roman" w:cs="Times New Roman"/>
          <w:bCs w:val="0"/>
          <w:sz w:val="24"/>
          <w:szCs w:val="24"/>
          <w:lang w:val="en-GB" w:eastAsia="en-GB"/>
        </w:rPr>
        <w:t>carry</w:t>
      </w:r>
      <w:proofErr w:type="gramEnd"/>
      <w:r w:rsidRPr="000E6573">
        <w:rPr>
          <w:rFonts w:ascii="Times New Roman" w:eastAsia="Times New Roman" w:hAnsi="Times New Roman" w:cs="Times New Roman"/>
          <w:bCs w:val="0"/>
          <w:sz w:val="24"/>
          <w:szCs w:val="24"/>
          <w:lang w:val="en-GB" w:eastAsia="en-GB"/>
        </w:rPr>
        <w:t xml:space="preserve"> out regular visual assessments of the park, and litter pick where necessary, and the Area Supervisor checks the park to ensure standards are being maintained. No significant increase in litter has been noted since this change in 2019.</w:t>
      </w:r>
    </w:p>
    <w:p w14:paraId="25706734" w14:textId="7777777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 xml:space="preserve">Where to put old cooking oil, it's not clear on Council Information? </w:t>
      </w:r>
    </w:p>
    <w:p w14:paraId="79A7793C" w14:textId="735C9AAC"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You can recycle cooking oil at </w:t>
      </w:r>
      <w:hyperlink r:id="rId7" w:history="1">
        <w:r w:rsidRPr="000E6573">
          <w:rPr>
            <w:rFonts w:ascii="Times New Roman" w:eastAsia="Times New Roman" w:hAnsi="Times New Roman" w:cs="Times New Roman"/>
            <w:bCs w:val="0"/>
            <w:color w:val="0000FF"/>
            <w:sz w:val="24"/>
            <w:szCs w:val="24"/>
            <w:u w:val="single"/>
            <w:lang w:val="en-GB" w:eastAsia="en-GB"/>
          </w:rPr>
          <w:t>household waste recycling centres</w:t>
        </w:r>
      </w:hyperlink>
      <w:r w:rsidRPr="000E6573">
        <w:rPr>
          <w:rFonts w:ascii="Times New Roman" w:eastAsia="Times New Roman" w:hAnsi="Times New Roman" w:cs="Times New Roman"/>
          <w:bCs w:val="0"/>
          <w:sz w:val="24"/>
          <w:szCs w:val="24"/>
          <w:lang w:val="en-GB" w:eastAsia="en-GB"/>
        </w:rPr>
        <w:t xml:space="preserve">. In </w:t>
      </w:r>
      <w:proofErr w:type="gramStart"/>
      <w:r w:rsidRPr="000E6573">
        <w:rPr>
          <w:rFonts w:ascii="Times New Roman" w:eastAsia="Times New Roman" w:hAnsi="Times New Roman" w:cs="Times New Roman"/>
          <w:bCs w:val="0"/>
          <w:sz w:val="24"/>
          <w:szCs w:val="24"/>
          <w:lang w:val="en-GB" w:eastAsia="en-GB"/>
        </w:rPr>
        <w:t>addition</w:t>
      </w:r>
      <w:proofErr w:type="gramEnd"/>
      <w:r w:rsidRPr="000E6573">
        <w:rPr>
          <w:rFonts w:ascii="Times New Roman" w:eastAsia="Times New Roman" w:hAnsi="Times New Roman" w:cs="Times New Roman"/>
          <w:bCs w:val="0"/>
          <w:sz w:val="24"/>
          <w:szCs w:val="24"/>
          <w:lang w:val="en-GB" w:eastAsia="en-GB"/>
        </w:rPr>
        <w:t xml:space="preserve"> Sainsburys operate cooking oil recycling collections in the car parks of many of their larger stores. Our recycling sorter at </w:t>
      </w:r>
      <w:hyperlink r:id="rId8" w:history="1">
        <w:r w:rsidRPr="000E6573">
          <w:rPr>
            <w:rFonts w:ascii="Times New Roman" w:eastAsia="Times New Roman" w:hAnsi="Times New Roman" w:cs="Times New Roman"/>
            <w:bCs w:val="0"/>
            <w:color w:val="0000FF"/>
            <w:sz w:val="24"/>
            <w:szCs w:val="24"/>
            <w:u w:val="single"/>
            <w:lang w:val="en-GB" w:eastAsia="en-GB"/>
          </w:rPr>
          <w:t>www.edinburgh.gov.uk/recyclingsorter</w:t>
        </w:r>
      </w:hyperlink>
      <w:r w:rsidRPr="000E6573">
        <w:rPr>
          <w:rFonts w:ascii="Times New Roman" w:eastAsia="Times New Roman" w:hAnsi="Times New Roman" w:cs="Times New Roman"/>
          <w:bCs w:val="0"/>
          <w:sz w:val="24"/>
          <w:szCs w:val="24"/>
          <w:lang w:val="en-GB" w:eastAsia="en-GB"/>
        </w:rPr>
        <w:t xml:space="preserve"> provides this and other useful information.</w:t>
      </w:r>
    </w:p>
    <w:p w14:paraId="28E2EA4F" w14:textId="1C22180A"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Has fly</w:t>
      </w:r>
      <w:r>
        <w:rPr>
          <w:rFonts w:ascii="Times New Roman" w:eastAsia="Times New Roman" w:hAnsi="Times New Roman" w:cs="Times New Roman"/>
          <w:b/>
          <w:sz w:val="24"/>
          <w:szCs w:val="24"/>
          <w:lang w:val="en-GB" w:eastAsia="en-GB"/>
        </w:rPr>
        <w:t>-</w:t>
      </w:r>
      <w:r w:rsidRPr="000E6573">
        <w:rPr>
          <w:rFonts w:ascii="Times New Roman" w:eastAsia="Times New Roman" w:hAnsi="Times New Roman" w:cs="Times New Roman"/>
          <w:b/>
          <w:sz w:val="24"/>
          <w:szCs w:val="24"/>
          <w:lang w:val="en-GB" w:eastAsia="en-GB"/>
        </w:rPr>
        <w:t>tipping increased due to bulk waste charge? We have the fly</w:t>
      </w:r>
      <w:r>
        <w:rPr>
          <w:rFonts w:ascii="Times New Roman" w:eastAsia="Times New Roman" w:hAnsi="Times New Roman" w:cs="Times New Roman"/>
          <w:b/>
          <w:sz w:val="24"/>
          <w:szCs w:val="24"/>
          <w:lang w:val="en-GB" w:eastAsia="en-GB"/>
        </w:rPr>
        <w:t>-</w:t>
      </w:r>
      <w:r w:rsidRPr="000E6573">
        <w:rPr>
          <w:rFonts w:ascii="Times New Roman" w:eastAsia="Times New Roman" w:hAnsi="Times New Roman" w:cs="Times New Roman"/>
          <w:b/>
          <w:sz w:val="24"/>
          <w:szCs w:val="24"/>
          <w:lang w:val="en-GB" w:eastAsia="en-GB"/>
        </w:rPr>
        <w:t xml:space="preserve">tipping capital of the world in </w:t>
      </w:r>
      <w:proofErr w:type="spellStart"/>
      <w:r w:rsidRPr="000E6573">
        <w:rPr>
          <w:rFonts w:ascii="Times New Roman" w:eastAsia="Times New Roman" w:hAnsi="Times New Roman" w:cs="Times New Roman"/>
          <w:b/>
          <w:sz w:val="24"/>
          <w:szCs w:val="24"/>
          <w:lang w:val="en-GB" w:eastAsia="en-GB"/>
        </w:rPr>
        <w:t>Clermiston</w:t>
      </w:r>
      <w:proofErr w:type="spellEnd"/>
      <w:r w:rsidRPr="000E6573">
        <w:rPr>
          <w:rFonts w:ascii="Times New Roman" w:eastAsia="Times New Roman" w:hAnsi="Times New Roman" w:cs="Times New Roman"/>
          <w:b/>
          <w:sz w:val="24"/>
          <w:szCs w:val="24"/>
          <w:lang w:val="en-GB" w:eastAsia="en-GB"/>
        </w:rPr>
        <w:t>.</w:t>
      </w:r>
    </w:p>
    <w:p w14:paraId="52873C6D" w14:textId="68B15F23" w:rsidR="000E6573" w:rsidRPr="000E6573" w:rsidRDefault="000E6573" w:rsidP="00CA346F">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The charge for special uplifts has been in place now for many years. When it was </w:t>
      </w:r>
      <w:r w:rsidR="00CA346F" w:rsidRPr="000E6573">
        <w:rPr>
          <w:rFonts w:ascii="Times New Roman" w:eastAsia="Times New Roman" w:hAnsi="Times New Roman" w:cs="Times New Roman"/>
          <w:bCs w:val="0"/>
          <w:sz w:val="24"/>
          <w:szCs w:val="24"/>
          <w:lang w:val="en-GB" w:eastAsia="en-GB"/>
        </w:rPr>
        <w:t>introduced,</w:t>
      </w:r>
      <w:r w:rsidRPr="000E6573">
        <w:rPr>
          <w:rFonts w:ascii="Times New Roman" w:eastAsia="Times New Roman" w:hAnsi="Times New Roman" w:cs="Times New Roman"/>
          <w:bCs w:val="0"/>
          <w:sz w:val="24"/>
          <w:szCs w:val="24"/>
          <w:lang w:val="en-GB" w:eastAsia="en-GB"/>
        </w:rPr>
        <w:t xml:space="preserve"> we did not witness an increase, possibly because people were already fly-tipping anyway. </w:t>
      </w:r>
      <w:r w:rsidR="00CA346F" w:rsidRPr="000E6573">
        <w:rPr>
          <w:rFonts w:ascii="Times New Roman" w:eastAsia="Times New Roman" w:hAnsi="Times New Roman" w:cs="Times New Roman"/>
          <w:bCs w:val="0"/>
          <w:sz w:val="24"/>
          <w:szCs w:val="24"/>
          <w:lang w:val="en-GB" w:eastAsia="en-GB"/>
        </w:rPr>
        <w:t>However,</w:t>
      </w:r>
      <w:r w:rsidRPr="000E6573">
        <w:rPr>
          <w:rFonts w:ascii="Times New Roman" w:eastAsia="Times New Roman" w:hAnsi="Times New Roman" w:cs="Times New Roman"/>
          <w:bCs w:val="0"/>
          <w:sz w:val="24"/>
          <w:szCs w:val="24"/>
          <w:lang w:val="en-GB" w:eastAsia="en-GB"/>
        </w:rPr>
        <w:t xml:space="preserve"> we did change the pricing structure to £5 per item, rather than the usual pricing structure of a flat fee for up to (typically) 5 or 6 items. </w:t>
      </w:r>
    </w:p>
    <w:p w14:paraId="33CC6B19" w14:textId="27A369B6" w:rsidR="000E6573" w:rsidRPr="000E6573" w:rsidRDefault="000E6573" w:rsidP="00CA346F">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lastRenderedPageBreak/>
        <w:t xml:space="preserve">There has however been an increase in fly-tipping nationwide since the pandemic, as I highlighted in the meeting. </w:t>
      </w:r>
      <w:r w:rsidR="00CA346F" w:rsidRPr="000E6573">
        <w:rPr>
          <w:rFonts w:ascii="Times New Roman" w:eastAsia="Times New Roman" w:hAnsi="Times New Roman" w:cs="Times New Roman"/>
          <w:bCs w:val="0"/>
          <w:sz w:val="24"/>
          <w:szCs w:val="24"/>
          <w:lang w:val="en-GB" w:eastAsia="en-GB"/>
        </w:rPr>
        <w:t>However,</w:t>
      </w:r>
      <w:r w:rsidRPr="000E6573">
        <w:rPr>
          <w:rFonts w:ascii="Times New Roman" w:eastAsia="Times New Roman" w:hAnsi="Times New Roman" w:cs="Times New Roman"/>
          <w:bCs w:val="0"/>
          <w:sz w:val="24"/>
          <w:szCs w:val="24"/>
          <w:lang w:val="en-GB" w:eastAsia="en-GB"/>
        </w:rPr>
        <w:t xml:space="preserve"> as I also noted this is likely to be linked to the advent and growth of illegal waste services advertising on online marketplaces. As most people are only disposing of 1-2 items, our service is actually one of the cheapest ways to dispose of waste legally, and in many cases will be cheaper than paying someone to dispose of it illegally, but this links to the second issue which is that people don’t know what to do with their bulky waste. This information is easily available from our website (and the same would be true for any local authority), but people don’t check. We’ve run several campaigns to raise awareness, most recently with targeted work carried out in </w:t>
      </w:r>
      <w:proofErr w:type="spellStart"/>
      <w:r w:rsidRPr="000E6573">
        <w:rPr>
          <w:rFonts w:ascii="Times New Roman" w:eastAsia="Times New Roman" w:hAnsi="Times New Roman" w:cs="Times New Roman"/>
          <w:bCs w:val="0"/>
          <w:sz w:val="24"/>
          <w:szCs w:val="24"/>
          <w:lang w:val="en-GB" w:eastAsia="en-GB"/>
        </w:rPr>
        <w:t>Gorgie</w:t>
      </w:r>
      <w:proofErr w:type="spellEnd"/>
      <w:r w:rsidRPr="000E6573">
        <w:rPr>
          <w:rFonts w:ascii="Times New Roman" w:eastAsia="Times New Roman" w:hAnsi="Times New Roman" w:cs="Times New Roman"/>
          <w:bCs w:val="0"/>
          <w:sz w:val="24"/>
          <w:szCs w:val="24"/>
          <w:lang w:val="en-GB" w:eastAsia="en-GB"/>
        </w:rPr>
        <w:t xml:space="preserve">/ </w:t>
      </w:r>
      <w:proofErr w:type="spellStart"/>
      <w:r w:rsidRPr="000E6573">
        <w:rPr>
          <w:rFonts w:ascii="Times New Roman" w:eastAsia="Times New Roman" w:hAnsi="Times New Roman" w:cs="Times New Roman"/>
          <w:bCs w:val="0"/>
          <w:sz w:val="24"/>
          <w:szCs w:val="24"/>
          <w:lang w:val="en-GB" w:eastAsia="en-GB"/>
        </w:rPr>
        <w:t>Dalry</w:t>
      </w:r>
      <w:proofErr w:type="spellEnd"/>
      <w:r w:rsidRPr="000E6573">
        <w:rPr>
          <w:rFonts w:ascii="Times New Roman" w:eastAsia="Times New Roman" w:hAnsi="Times New Roman" w:cs="Times New Roman"/>
          <w:bCs w:val="0"/>
          <w:sz w:val="24"/>
          <w:szCs w:val="24"/>
          <w:lang w:val="en-GB" w:eastAsia="en-GB"/>
        </w:rPr>
        <w:t>, and it’s advertised on the side of many of our lorries.</w:t>
      </w:r>
    </w:p>
    <w:p w14:paraId="516BF43C" w14:textId="28A09B22" w:rsidR="000E6573" w:rsidRPr="000E6573" w:rsidRDefault="000E6573" w:rsidP="00CA346F">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The Scottish Government has noted that this is a nationwide issue and has been undertaking a review of the National Litter and Fly-tipping Strategy as they recognise their current approach has not been successful, and we await their review of the legislation with interest. I mentioned previously that the standard of evidence required for a local authority to seek to prosecute a fly-tipping case is higher than that required of SEPA, so we hope this will be addressed.</w:t>
      </w:r>
    </w:p>
    <w:p w14:paraId="6EFB3A53" w14:textId="20381AAB"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 xml:space="preserve">Park litter bins appear to be sited by a </w:t>
      </w:r>
      <w:r w:rsidR="00CA346F" w:rsidRPr="000E6573">
        <w:rPr>
          <w:rFonts w:ascii="Times New Roman" w:eastAsia="Times New Roman" w:hAnsi="Times New Roman" w:cs="Times New Roman"/>
          <w:b/>
          <w:sz w:val="24"/>
          <w:szCs w:val="24"/>
          <w:lang w:val="en-GB" w:eastAsia="en-GB"/>
        </w:rPr>
        <w:t>standard</w:t>
      </w:r>
      <w:r w:rsidR="00CA346F">
        <w:rPr>
          <w:rFonts w:ascii="Times New Roman" w:eastAsia="Times New Roman" w:hAnsi="Times New Roman" w:cs="Times New Roman"/>
          <w:b/>
          <w:sz w:val="24"/>
          <w:szCs w:val="24"/>
          <w:lang w:val="en-GB" w:eastAsia="en-GB"/>
        </w:rPr>
        <w:t xml:space="preserve"> </w:t>
      </w:r>
      <w:r w:rsidR="00CA346F" w:rsidRPr="000E6573">
        <w:rPr>
          <w:rFonts w:ascii="Times New Roman" w:eastAsia="Times New Roman" w:hAnsi="Times New Roman" w:cs="Times New Roman"/>
          <w:b/>
          <w:sz w:val="24"/>
          <w:szCs w:val="24"/>
          <w:lang w:val="en-GB" w:eastAsia="en-GB"/>
        </w:rPr>
        <w:t>/</w:t>
      </w:r>
      <w:r w:rsidR="00CA346F">
        <w:rPr>
          <w:rFonts w:ascii="Times New Roman" w:eastAsia="Times New Roman" w:hAnsi="Times New Roman" w:cs="Times New Roman"/>
          <w:b/>
          <w:sz w:val="24"/>
          <w:szCs w:val="24"/>
          <w:lang w:val="en-GB" w:eastAsia="en-GB"/>
        </w:rPr>
        <w:t xml:space="preserve"> </w:t>
      </w:r>
      <w:r w:rsidR="00CA346F" w:rsidRPr="000E6573">
        <w:rPr>
          <w:rFonts w:ascii="Times New Roman" w:eastAsia="Times New Roman" w:hAnsi="Times New Roman" w:cs="Times New Roman"/>
          <w:b/>
          <w:sz w:val="24"/>
          <w:szCs w:val="24"/>
          <w:lang w:val="en-GB" w:eastAsia="en-GB"/>
        </w:rPr>
        <w:t>set criterion</w:t>
      </w:r>
      <w:r w:rsidRPr="000E6573">
        <w:rPr>
          <w:rFonts w:ascii="Times New Roman" w:eastAsia="Times New Roman" w:hAnsi="Times New Roman" w:cs="Times New Roman"/>
          <w:b/>
          <w:sz w:val="24"/>
          <w:szCs w:val="24"/>
          <w:lang w:val="en-GB" w:eastAsia="en-GB"/>
        </w:rPr>
        <w:t xml:space="preserve"> ... however, all of our parks are different/diverse ... one size doesn't fit all and does not address the most used area of parks. Buttercup Farm Park had 2 bigger bins put in at access/egress, replacing 5 litter bins ... none of them now at the swing</w:t>
      </w:r>
      <w:r w:rsidR="00CA346F">
        <w:rPr>
          <w:rFonts w:ascii="Times New Roman" w:eastAsia="Times New Roman" w:hAnsi="Times New Roman" w:cs="Times New Roman"/>
          <w:b/>
          <w:sz w:val="24"/>
          <w:szCs w:val="24"/>
          <w:lang w:val="en-GB" w:eastAsia="en-GB"/>
        </w:rPr>
        <w:t xml:space="preserve"> </w:t>
      </w:r>
      <w:r w:rsidRPr="000E6573">
        <w:rPr>
          <w:rFonts w:ascii="Times New Roman" w:eastAsia="Times New Roman" w:hAnsi="Times New Roman" w:cs="Times New Roman"/>
          <w:b/>
          <w:sz w:val="24"/>
          <w:szCs w:val="24"/>
          <w:lang w:val="en-GB" w:eastAsia="en-GB"/>
        </w:rPr>
        <w:t xml:space="preserve">park? </w:t>
      </w:r>
      <w:r w:rsidRPr="000E6573">
        <w:rPr>
          <w:rFonts w:ascii="Times New Roman" w:eastAsia="Times New Roman" w:hAnsi="Times New Roman" w:cs="Times New Roman"/>
          <w:bCs w:val="0"/>
          <w:sz w:val="24"/>
          <w:szCs w:val="24"/>
          <w:lang w:val="en-GB" w:eastAsia="en-GB"/>
        </w:rPr>
        <w:t> </w:t>
      </w:r>
    </w:p>
    <w:p w14:paraId="19EE72B5" w14:textId="2C8408FE"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All litter bins, regardless of where they are, are now being sited according to our </w:t>
      </w:r>
      <w:hyperlink r:id="rId9" w:history="1">
        <w:r w:rsidRPr="000E6573">
          <w:rPr>
            <w:rFonts w:ascii="Times New Roman" w:eastAsia="Times New Roman" w:hAnsi="Times New Roman" w:cs="Times New Roman"/>
            <w:bCs w:val="0"/>
            <w:color w:val="0000FF"/>
            <w:sz w:val="24"/>
            <w:szCs w:val="24"/>
            <w:u w:val="single"/>
            <w:lang w:val="en-GB" w:eastAsia="en-GB"/>
          </w:rPr>
          <w:t>litter bin siting policy</w:t>
        </w:r>
      </w:hyperlink>
      <w:r w:rsidRPr="000E6573">
        <w:rPr>
          <w:rFonts w:ascii="Times New Roman" w:eastAsia="Times New Roman" w:hAnsi="Times New Roman" w:cs="Times New Roman"/>
          <w:bCs w:val="0"/>
          <w:sz w:val="24"/>
          <w:szCs w:val="24"/>
          <w:lang w:val="en-GB" w:eastAsia="en-GB"/>
        </w:rPr>
        <w:t xml:space="preserve">. This is necessary because these are a finite resource and the policy is used to prioritise areas of greatest need. </w:t>
      </w:r>
    </w:p>
    <w:p w14:paraId="56DEEAFE" w14:textId="0B13F456"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As I said at the meeting, litter bins are gradually being re</w:t>
      </w:r>
      <w:r w:rsidR="00CA346F">
        <w:rPr>
          <w:rFonts w:ascii="Times New Roman" w:eastAsia="Times New Roman" w:hAnsi="Times New Roman" w:cs="Times New Roman"/>
          <w:bCs w:val="0"/>
          <w:sz w:val="24"/>
          <w:szCs w:val="24"/>
          <w:lang w:val="en-GB" w:eastAsia="en-GB"/>
        </w:rPr>
        <w:t>-</w:t>
      </w:r>
      <w:r w:rsidRPr="000E6573">
        <w:rPr>
          <w:rFonts w:ascii="Times New Roman" w:eastAsia="Times New Roman" w:hAnsi="Times New Roman" w:cs="Times New Roman"/>
          <w:bCs w:val="0"/>
          <w:sz w:val="24"/>
          <w:szCs w:val="24"/>
          <w:lang w:val="en-GB" w:eastAsia="en-GB"/>
        </w:rPr>
        <w:t>sited around the perimeter of the parks to avoid vehicle/ pedestrian interactions, and that is our policy. I believe other Councils may be taking a similar tack. I would also highlight that we’ve seen quite an increase in users of parks and greenspaces through and on the back of COVID. The vehicles we use to service the bins are heavy goods vehicles so as well as reducing that conflict, the path network in parks is not always built to adoptable standards – it’s for wheeling and walking, not to regularly sustain the weight of an HGV. We would not have sufficient capital funding to bring all parks up to those standards, and indeed this might not always be desirable for park users anyway.</w:t>
      </w:r>
    </w:p>
    <w:p w14:paraId="40E9EF42" w14:textId="7777777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At Buttercup Farm Park, they further noted that there is one way in and one way out for vehicles, with nowhere to turn, and from that perspective people are just being asked to carry their litter to where they came in the park. Litter bins attract both smoking related litter and dog fouling, and so are not routinely sited at playparks.</w:t>
      </w:r>
    </w:p>
    <w:p w14:paraId="028AF2CF" w14:textId="77777777" w:rsidR="00CA346F"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If it’s of any interest, if you wanted to organise a community clean-up or litter pick, we can supply equipment and pick-ups of the collected materials.</w:t>
      </w:r>
    </w:p>
    <w:p w14:paraId="1AB885E7" w14:textId="77777777" w:rsidR="00CA346F" w:rsidRDefault="00CA346F"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p>
    <w:p w14:paraId="72132679" w14:textId="77777777" w:rsidR="00CA346F" w:rsidRDefault="00CA346F"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p>
    <w:p w14:paraId="5DA1A8AE" w14:textId="33F5A6F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w:t>
      </w:r>
    </w:p>
    <w:p w14:paraId="78CDD1EB" w14:textId="7D963D94"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lastRenderedPageBreak/>
        <w:t>Is there not a disjoint with the Enforcement being in different department from the service itself?</w:t>
      </w:r>
    </w:p>
    <w:p w14:paraId="610FDDA1" w14:textId="1BAD8B66"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No, this is no different to having different teams within a service. Street Enforcement carry out a different function to the Waste and Cleansing Service. Most enquiries and reports to Street Enforcement will come directly from the public, rather than internally but (for example) Waste Collection can report suspected misuse of communal bins by businesses, and Cleansing can report fly-tipping. Street Enforcement will investigate this in the same way as any other report and then liaise with the relevant team to get that cleaned up afterwards. </w:t>
      </w:r>
    </w:p>
    <w:p w14:paraId="38B64E0B" w14:textId="406A44EE"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 xml:space="preserve">As a community Councillor is there a single point of contact </w:t>
      </w:r>
      <w:r w:rsidR="00CA346F">
        <w:rPr>
          <w:rFonts w:ascii="Times New Roman" w:eastAsia="Times New Roman" w:hAnsi="Times New Roman" w:cs="Times New Roman"/>
          <w:b/>
          <w:sz w:val="24"/>
          <w:szCs w:val="24"/>
          <w:lang w:val="en-GB" w:eastAsia="en-GB"/>
        </w:rPr>
        <w:t xml:space="preserve">that </w:t>
      </w:r>
      <w:r w:rsidRPr="000E6573">
        <w:rPr>
          <w:rFonts w:ascii="Times New Roman" w:eastAsia="Times New Roman" w:hAnsi="Times New Roman" w:cs="Times New Roman"/>
          <w:b/>
          <w:sz w:val="24"/>
          <w:szCs w:val="24"/>
          <w:lang w:val="en-GB" w:eastAsia="en-GB"/>
        </w:rPr>
        <w:t>I can use rather than having to speak to different people?</w:t>
      </w:r>
    </w:p>
    <w:p w14:paraId="1C32F93D" w14:textId="6270E20F" w:rsidR="000E6573" w:rsidRPr="000E6573" w:rsidRDefault="00CA346F"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Unfortunately,</w:t>
      </w:r>
      <w:r w:rsidR="000E6573" w:rsidRPr="000E6573">
        <w:rPr>
          <w:rFonts w:ascii="Times New Roman" w:eastAsia="Times New Roman" w:hAnsi="Times New Roman" w:cs="Times New Roman"/>
          <w:bCs w:val="0"/>
          <w:sz w:val="24"/>
          <w:szCs w:val="24"/>
          <w:lang w:val="en-GB" w:eastAsia="en-GB"/>
        </w:rPr>
        <w:t xml:space="preserve"> I’m afraid we don’t provide that- we provide such a wide range of services, and on such a scale, that it’s not really practicable and no one person would be covering them all. </w:t>
      </w:r>
      <w:r w:rsidRPr="000E6573">
        <w:rPr>
          <w:rFonts w:ascii="Times New Roman" w:eastAsia="Times New Roman" w:hAnsi="Times New Roman" w:cs="Times New Roman"/>
          <w:bCs w:val="0"/>
          <w:sz w:val="24"/>
          <w:szCs w:val="24"/>
          <w:lang w:val="en-GB" w:eastAsia="en-GB"/>
        </w:rPr>
        <w:t>However,</w:t>
      </w:r>
      <w:r w:rsidR="000E6573" w:rsidRPr="000E6573">
        <w:rPr>
          <w:rFonts w:ascii="Times New Roman" w:eastAsia="Times New Roman" w:hAnsi="Times New Roman" w:cs="Times New Roman"/>
          <w:bCs w:val="0"/>
          <w:sz w:val="24"/>
          <w:szCs w:val="24"/>
          <w:lang w:val="en-GB" w:eastAsia="en-GB"/>
        </w:rPr>
        <w:t xml:space="preserve"> for routine things like missed bins, you can report these online and those should therefore be directed to the correct person or team automatically. </w:t>
      </w:r>
      <w:r w:rsidRPr="000E6573">
        <w:rPr>
          <w:rFonts w:ascii="Times New Roman" w:eastAsia="Times New Roman" w:hAnsi="Times New Roman" w:cs="Times New Roman"/>
          <w:bCs w:val="0"/>
          <w:sz w:val="24"/>
          <w:szCs w:val="24"/>
          <w:lang w:val="en-GB" w:eastAsia="en-GB"/>
        </w:rPr>
        <w:t>Alternatively,</w:t>
      </w:r>
      <w:r w:rsidR="000E6573" w:rsidRPr="000E6573">
        <w:rPr>
          <w:rFonts w:ascii="Times New Roman" w:eastAsia="Times New Roman" w:hAnsi="Times New Roman" w:cs="Times New Roman"/>
          <w:bCs w:val="0"/>
          <w:sz w:val="24"/>
          <w:szCs w:val="24"/>
          <w:lang w:val="en-GB" w:eastAsia="en-GB"/>
        </w:rPr>
        <w:t xml:space="preserve">  </w:t>
      </w:r>
      <w:hyperlink r:id="rId10" w:history="1">
        <w:r w:rsidR="000E6573" w:rsidRPr="000E6573">
          <w:rPr>
            <w:rFonts w:ascii="Times New Roman" w:eastAsia="Times New Roman" w:hAnsi="Times New Roman" w:cs="Times New Roman"/>
            <w:bCs w:val="0"/>
            <w:color w:val="0000FF"/>
            <w:sz w:val="24"/>
            <w:szCs w:val="24"/>
            <w:u w:val="single"/>
            <w:lang w:val="en-GB" w:eastAsia="en-GB"/>
          </w:rPr>
          <w:t>waste@edinburgh.gov.uk</w:t>
        </w:r>
      </w:hyperlink>
      <w:r w:rsidR="000E6573" w:rsidRPr="000E6573">
        <w:rPr>
          <w:rFonts w:ascii="Times New Roman" w:eastAsia="Times New Roman" w:hAnsi="Times New Roman" w:cs="Times New Roman"/>
          <w:bCs w:val="0"/>
          <w:sz w:val="24"/>
          <w:szCs w:val="24"/>
          <w:lang w:val="en-GB" w:eastAsia="en-GB"/>
        </w:rPr>
        <w:t xml:space="preserve"> enquiries go to the Contact Centre, so they are logging those onto the enquiries and complaints system so again they will typically be going to the most appropriate person.</w:t>
      </w:r>
    </w:p>
    <w:p w14:paraId="42F16600" w14:textId="77777777" w:rsidR="00CA346F" w:rsidRDefault="000E6573" w:rsidP="00CA346F">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Will the policy of siting bins outside (rather than inside parks) be reviewed- it causes littering in the parks?</w:t>
      </w:r>
    </w:p>
    <w:p w14:paraId="778F3188" w14:textId="26C0866A" w:rsidR="000E6573" w:rsidRPr="000E6573" w:rsidRDefault="000E6573" w:rsidP="00CA346F">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No. All litter bins, regardless of where they are, are now being sited according to our </w:t>
      </w:r>
      <w:hyperlink r:id="rId11" w:history="1">
        <w:r w:rsidRPr="000E6573">
          <w:rPr>
            <w:rFonts w:ascii="Times New Roman" w:eastAsia="Times New Roman" w:hAnsi="Times New Roman" w:cs="Times New Roman"/>
            <w:bCs w:val="0"/>
            <w:color w:val="0000FF"/>
            <w:sz w:val="24"/>
            <w:szCs w:val="24"/>
            <w:u w:val="single"/>
            <w:lang w:val="en-GB" w:eastAsia="en-GB"/>
          </w:rPr>
          <w:t>litter bin siting policy</w:t>
        </w:r>
      </w:hyperlink>
      <w:r w:rsidRPr="000E6573">
        <w:rPr>
          <w:rFonts w:ascii="Times New Roman" w:eastAsia="Times New Roman" w:hAnsi="Times New Roman" w:cs="Times New Roman"/>
          <w:bCs w:val="0"/>
          <w:sz w:val="24"/>
          <w:szCs w:val="24"/>
          <w:lang w:val="en-GB" w:eastAsia="en-GB"/>
        </w:rPr>
        <w:t xml:space="preserve">. This is necessary because these are a finite resource and the policy is used to prioritise areas of greatest need. </w:t>
      </w:r>
    </w:p>
    <w:p w14:paraId="1192596C" w14:textId="77777777" w:rsidR="000E6573" w:rsidRPr="000E6573" w:rsidRDefault="000E6573" w:rsidP="00CA346F">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In the case of parks this seeks to minimise vehicles driving in the parks alongside pedestrians for safety reasons, as well as protect the footpaths which are not always designed to accommodate the vehicles. In parks where this has not been implemented yet, and there are bins throughout the space (such as The Meadows), people routinely walk off and leave their waste where they were sitting so there is no evidence it makes any difference, and from what Cleansing have said, that doesn’t seem to have been our experience. </w:t>
      </w:r>
    </w:p>
    <w:p w14:paraId="7B22C60E" w14:textId="77777777"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
          <w:sz w:val="24"/>
          <w:szCs w:val="24"/>
          <w:lang w:val="en-GB" w:eastAsia="en-GB"/>
        </w:rPr>
        <w:t>Where are we at with the roll out of bin sensors and what difference is it making?</w:t>
      </w:r>
    </w:p>
    <w:p w14:paraId="041BAA4F" w14:textId="56EE2D03" w:rsidR="000E6573" w:rsidRPr="000E6573" w:rsidRDefault="000E6573" w:rsidP="000E6573">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Bin sensors are being introduced as part of a wider Corporate led project, and in Waste and Cleansing are being installed in communal household waste bins, and in litter bins. They will be used to highlight bins which need serviced </w:t>
      </w:r>
      <w:proofErr w:type="spellStart"/>
      <w:r w:rsidRPr="000E6573">
        <w:rPr>
          <w:rFonts w:ascii="Times New Roman" w:eastAsia="Times New Roman" w:hAnsi="Times New Roman" w:cs="Times New Roman"/>
          <w:bCs w:val="0"/>
          <w:sz w:val="24"/>
          <w:szCs w:val="24"/>
          <w:lang w:val="en-GB" w:eastAsia="en-GB"/>
        </w:rPr>
        <w:t>outwith</w:t>
      </w:r>
      <w:proofErr w:type="spellEnd"/>
      <w:r w:rsidRPr="000E6573">
        <w:rPr>
          <w:rFonts w:ascii="Times New Roman" w:eastAsia="Times New Roman" w:hAnsi="Times New Roman" w:cs="Times New Roman"/>
          <w:bCs w:val="0"/>
          <w:sz w:val="24"/>
          <w:szCs w:val="24"/>
          <w:lang w:val="en-GB" w:eastAsia="en-GB"/>
        </w:rPr>
        <w:t xml:space="preserve"> the routine servicing frequency as well as issues like a bin fire.           </w:t>
      </w:r>
    </w:p>
    <w:p w14:paraId="34614D13" w14:textId="77777777" w:rsidR="000E6573" w:rsidRPr="000E6573" w:rsidRDefault="000E6573" w:rsidP="00CA346F">
      <w:pPr>
        <w:spacing w:before="100" w:beforeAutospacing="1" w:after="100" w:afterAutospacing="1" w:line="240" w:lineRule="auto"/>
        <w:rPr>
          <w:rFonts w:ascii="Times New Roman" w:eastAsia="Times New Roman" w:hAnsi="Times New Roman" w:cs="Times New Roman"/>
          <w:bCs w:val="0"/>
          <w:sz w:val="24"/>
          <w:szCs w:val="24"/>
          <w:lang w:val="en-GB" w:eastAsia="en-GB"/>
        </w:rPr>
      </w:pPr>
      <w:r w:rsidRPr="000E6573">
        <w:rPr>
          <w:rFonts w:ascii="Times New Roman" w:eastAsia="Times New Roman" w:hAnsi="Times New Roman" w:cs="Times New Roman"/>
          <w:bCs w:val="0"/>
          <w:sz w:val="24"/>
          <w:szCs w:val="24"/>
          <w:lang w:val="en-GB" w:eastAsia="en-GB"/>
        </w:rPr>
        <w:t xml:space="preserve">The project is on track. The deployment of smart waste sensors to litter bins is almost complete, with a few that were originally inaccessible because of road or tram works due to be revisited over the next few weeks and they are also continuing the rollout of sensors to communal household waste bins (non-recyclable waste, mixed recycling and glass bins) as the communal bin review is rolled out. They have now deployed well in excess of 5500 sensors and these are sending live data back to the test environment. In conjunction with the IT delivery partners and the relevant service areas they are developing dashboards that will allow the frontline services to </w:t>
      </w:r>
      <w:r w:rsidRPr="000E6573">
        <w:rPr>
          <w:rFonts w:ascii="Times New Roman" w:eastAsia="Times New Roman" w:hAnsi="Times New Roman" w:cs="Times New Roman"/>
          <w:bCs w:val="0"/>
          <w:sz w:val="24"/>
          <w:szCs w:val="24"/>
          <w:lang w:val="en-GB" w:eastAsia="en-GB"/>
        </w:rPr>
        <w:lastRenderedPageBreak/>
        <w:t>interpret and use this data and help improve the service. Once these go live, towards the end of June this year, they will be able to start gauging the impact this project is having and the benefits delivered.</w:t>
      </w:r>
    </w:p>
    <w:p w14:paraId="71F53BD7" w14:textId="77777777" w:rsidR="000E6573" w:rsidRPr="000538AC" w:rsidRDefault="000E6573" w:rsidP="002E1BA5">
      <w:pPr>
        <w:pStyle w:val="NormalWeb"/>
        <w:spacing w:before="0" w:beforeAutospacing="0" w:after="0" w:afterAutospacing="0"/>
        <w:rPr>
          <w:rFonts w:asciiTheme="minorHAnsi" w:hAnsiTheme="minorHAnsi" w:cstheme="minorHAnsi"/>
          <w:sz w:val="24"/>
          <w:szCs w:val="24"/>
        </w:rPr>
      </w:pPr>
    </w:p>
    <w:p w14:paraId="2BE5BDA3" w14:textId="27A8E68A" w:rsidR="000538AC" w:rsidRPr="000538AC" w:rsidRDefault="000538AC" w:rsidP="002E1BA5">
      <w:pPr>
        <w:pStyle w:val="NormalWeb"/>
        <w:spacing w:before="0" w:beforeAutospacing="0" w:after="0" w:afterAutospacing="0"/>
        <w:rPr>
          <w:rFonts w:asciiTheme="minorHAnsi" w:hAnsiTheme="minorHAnsi" w:cstheme="minorHAnsi"/>
          <w:sz w:val="24"/>
          <w:szCs w:val="24"/>
        </w:rPr>
      </w:pPr>
    </w:p>
    <w:p w14:paraId="15A10B2F" w14:textId="5E36D5C0" w:rsidR="000538AC" w:rsidRPr="000538AC" w:rsidRDefault="000538AC" w:rsidP="002E1BA5">
      <w:pPr>
        <w:pStyle w:val="NormalWeb"/>
        <w:spacing w:before="0" w:beforeAutospacing="0" w:after="0" w:afterAutospacing="0"/>
        <w:rPr>
          <w:rFonts w:asciiTheme="minorHAnsi" w:hAnsiTheme="minorHAnsi" w:cstheme="minorHAnsi"/>
          <w:sz w:val="24"/>
          <w:szCs w:val="24"/>
        </w:rPr>
      </w:pPr>
    </w:p>
    <w:p w14:paraId="78B3121E" w14:textId="6D1E914A" w:rsidR="000538AC" w:rsidRPr="000538AC" w:rsidRDefault="000538AC" w:rsidP="002E1BA5">
      <w:pPr>
        <w:pStyle w:val="NormalWeb"/>
        <w:spacing w:before="0" w:beforeAutospacing="0" w:after="0" w:afterAutospacing="0"/>
        <w:rPr>
          <w:rFonts w:asciiTheme="minorHAnsi" w:hAnsiTheme="minorHAnsi" w:cstheme="minorHAnsi"/>
          <w:sz w:val="24"/>
          <w:szCs w:val="24"/>
        </w:rPr>
      </w:pPr>
      <w:r w:rsidRPr="000538AC">
        <w:rPr>
          <w:rFonts w:asciiTheme="minorHAnsi" w:hAnsiTheme="minorHAnsi" w:cstheme="minorHAnsi"/>
          <w:sz w:val="24"/>
          <w:szCs w:val="24"/>
        </w:rPr>
        <w:t>Ken Robertson</w:t>
      </w:r>
    </w:p>
    <w:p w14:paraId="48B8A72A" w14:textId="160046FE" w:rsidR="000538AC" w:rsidRPr="000538AC" w:rsidRDefault="000538AC" w:rsidP="002E1BA5">
      <w:pPr>
        <w:pStyle w:val="NormalWeb"/>
        <w:spacing w:before="0" w:beforeAutospacing="0" w:after="0" w:afterAutospacing="0"/>
        <w:rPr>
          <w:rFonts w:asciiTheme="minorHAnsi" w:hAnsiTheme="minorHAnsi" w:cstheme="minorHAnsi"/>
          <w:sz w:val="24"/>
          <w:szCs w:val="24"/>
        </w:rPr>
      </w:pPr>
      <w:r w:rsidRPr="000538AC">
        <w:rPr>
          <w:rFonts w:asciiTheme="minorHAnsi" w:hAnsiTheme="minorHAnsi" w:cstheme="minorHAnsi"/>
          <w:sz w:val="24"/>
          <w:szCs w:val="24"/>
        </w:rPr>
        <w:t>EACC Secretary</w:t>
      </w:r>
    </w:p>
    <w:p w14:paraId="5C607959" w14:textId="15CA7FD1" w:rsidR="000538AC" w:rsidRPr="000538AC" w:rsidRDefault="000538AC" w:rsidP="002E1BA5">
      <w:pPr>
        <w:pStyle w:val="NormalWeb"/>
        <w:spacing w:before="0" w:beforeAutospacing="0" w:after="0" w:afterAutospacing="0"/>
        <w:rPr>
          <w:rFonts w:asciiTheme="minorHAnsi" w:hAnsiTheme="minorHAnsi" w:cstheme="minorHAnsi"/>
          <w:sz w:val="24"/>
          <w:szCs w:val="24"/>
          <w:lang w:val="de-DE"/>
        </w:rPr>
      </w:pPr>
      <w:r w:rsidRPr="000538AC">
        <w:rPr>
          <w:rFonts w:asciiTheme="minorHAnsi" w:hAnsiTheme="minorHAnsi" w:cstheme="minorHAnsi"/>
          <w:sz w:val="24"/>
          <w:szCs w:val="24"/>
          <w:lang w:val="de-DE"/>
        </w:rPr>
        <w:t>E: secretary@edinburghcommunitycouncils.org.uk</w:t>
      </w:r>
    </w:p>
    <w:p w14:paraId="427DCC6E" w14:textId="2606E361" w:rsidR="000538AC" w:rsidRPr="000538AC" w:rsidRDefault="000538AC" w:rsidP="002E1BA5">
      <w:pPr>
        <w:pStyle w:val="NormalWeb"/>
        <w:spacing w:before="0" w:beforeAutospacing="0" w:after="0" w:afterAutospacing="0"/>
        <w:rPr>
          <w:rFonts w:asciiTheme="minorHAnsi" w:hAnsiTheme="minorHAnsi" w:cstheme="minorHAnsi"/>
          <w:sz w:val="24"/>
          <w:szCs w:val="24"/>
          <w:lang w:val="de-DE"/>
        </w:rPr>
      </w:pPr>
      <w:r w:rsidRPr="000538AC">
        <w:rPr>
          <w:rFonts w:asciiTheme="minorHAnsi" w:hAnsiTheme="minorHAnsi" w:cstheme="minorHAnsi"/>
          <w:sz w:val="24"/>
          <w:szCs w:val="24"/>
          <w:lang w:val="de-DE"/>
        </w:rPr>
        <w:t>M: 078 1615 2994</w:t>
      </w:r>
    </w:p>
    <w:sectPr w:rsidR="000538AC" w:rsidRPr="000538AC" w:rsidSect="00AE1763">
      <w:headerReference w:type="default" r:id="rId12"/>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79D1B" w14:textId="77777777" w:rsidR="008110DE" w:rsidRDefault="008110DE" w:rsidP="008110DE">
      <w:pPr>
        <w:spacing w:line="240" w:lineRule="auto"/>
      </w:pPr>
      <w:r>
        <w:separator/>
      </w:r>
    </w:p>
  </w:endnote>
  <w:endnote w:type="continuationSeparator" w:id="0">
    <w:p w14:paraId="10841D86" w14:textId="77777777" w:rsidR="008110DE" w:rsidRDefault="008110DE" w:rsidP="008110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8B811B" w14:textId="77777777" w:rsidR="008110DE" w:rsidRDefault="008110DE" w:rsidP="008110DE">
      <w:pPr>
        <w:spacing w:line="240" w:lineRule="auto"/>
      </w:pPr>
      <w:r>
        <w:separator/>
      </w:r>
    </w:p>
  </w:footnote>
  <w:footnote w:type="continuationSeparator" w:id="0">
    <w:p w14:paraId="465EF144" w14:textId="77777777" w:rsidR="008110DE" w:rsidRDefault="008110DE" w:rsidP="008110D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85931" w14:textId="77777777" w:rsidR="008110DE" w:rsidRDefault="008110DE">
    <w:pPr>
      <w:pStyle w:val="Header"/>
    </w:pPr>
    <w:r>
      <w:rPr>
        <w:noProof/>
      </w:rPr>
      <w:drawing>
        <wp:inline distT="0" distB="0" distL="0" distR="0" wp14:anchorId="0ABB914A" wp14:editId="58C179AE">
          <wp:extent cx="1746250" cy="58056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1651" cy="582356"/>
                  </a:xfrm>
                  <a:prstGeom prst="rect">
                    <a:avLst/>
                  </a:prstGeom>
                  <a:noFill/>
                  <a:ln>
                    <a:noFill/>
                  </a:ln>
                </pic:spPr>
              </pic:pic>
            </a:graphicData>
          </a:graphic>
        </wp:inline>
      </w:drawing>
    </w:r>
  </w:p>
  <w:p w14:paraId="3EF29FE4" w14:textId="77777777" w:rsidR="008110DE" w:rsidRDefault="008110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0DE"/>
    <w:rsid w:val="000445C7"/>
    <w:rsid w:val="000538AC"/>
    <w:rsid w:val="00075400"/>
    <w:rsid w:val="00084201"/>
    <w:rsid w:val="000D1CE3"/>
    <w:rsid w:val="000E6573"/>
    <w:rsid w:val="002E1BA5"/>
    <w:rsid w:val="003C4C80"/>
    <w:rsid w:val="005F317A"/>
    <w:rsid w:val="006F5CA2"/>
    <w:rsid w:val="008110DE"/>
    <w:rsid w:val="00AC57C7"/>
    <w:rsid w:val="00AE1763"/>
    <w:rsid w:val="00B70CB9"/>
    <w:rsid w:val="00CA346F"/>
    <w:rsid w:val="00DA62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502B9"/>
  <w15:chartTrackingRefBased/>
  <w15:docId w15:val="{888CD42B-4C3A-4594-B1DF-1A86DF628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bCs/>
        <w:sz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10DE"/>
    <w:pPr>
      <w:tabs>
        <w:tab w:val="center" w:pos="4513"/>
        <w:tab w:val="right" w:pos="9026"/>
      </w:tabs>
      <w:spacing w:line="240" w:lineRule="auto"/>
    </w:pPr>
  </w:style>
  <w:style w:type="character" w:customStyle="1" w:styleId="HeaderChar">
    <w:name w:val="Header Char"/>
    <w:basedOn w:val="DefaultParagraphFont"/>
    <w:link w:val="Header"/>
    <w:uiPriority w:val="99"/>
    <w:rsid w:val="008110DE"/>
    <w:rPr>
      <w:lang w:val="de-DE"/>
    </w:rPr>
  </w:style>
  <w:style w:type="paragraph" w:styleId="Footer">
    <w:name w:val="footer"/>
    <w:basedOn w:val="Normal"/>
    <w:link w:val="FooterChar"/>
    <w:uiPriority w:val="99"/>
    <w:unhideWhenUsed/>
    <w:rsid w:val="008110DE"/>
    <w:pPr>
      <w:tabs>
        <w:tab w:val="center" w:pos="4513"/>
        <w:tab w:val="right" w:pos="9026"/>
      </w:tabs>
      <w:spacing w:line="240" w:lineRule="auto"/>
    </w:pPr>
  </w:style>
  <w:style w:type="character" w:customStyle="1" w:styleId="FooterChar">
    <w:name w:val="Footer Char"/>
    <w:basedOn w:val="DefaultParagraphFont"/>
    <w:link w:val="Footer"/>
    <w:uiPriority w:val="99"/>
    <w:rsid w:val="008110DE"/>
    <w:rPr>
      <w:lang w:val="de-DE"/>
    </w:rPr>
  </w:style>
  <w:style w:type="character" w:styleId="Hyperlink">
    <w:name w:val="Hyperlink"/>
    <w:basedOn w:val="DefaultParagraphFont"/>
    <w:uiPriority w:val="99"/>
    <w:unhideWhenUsed/>
    <w:rsid w:val="00084201"/>
    <w:rPr>
      <w:color w:val="0563C1" w:themeColor="hyperlink"/>
      <w:u w:val="single"/>
    </w:rPr>
  </w:style>
  <w:style w:type="character" w:styleId="UnresolvedMention">
    <w:name w:val="Unresolved Mention"/>
    <w:basedOn w:val="DefaultParagraphFont"/>
    <w:uiPriority w:val="99"/>
    <w:semiHidden/>
    <w:unhideWhenUsed/>
    <w:rsid w:val="00084201"/>
    <w:rPr>
      <w:color w:val="605E5C"/>
      <w:shd w:val="clear" w:color="auto" w:fill="E1DFDD"/>
    </w:rPr>
  </w:style>
  <w:style w:type="paragraph" w:styleId="NormalWeb">
    <w:name w:val="Normal (Web)"/>
    <w:basedOn w:val="Normal"/>
    <w:uiPriority w:val="99"/>
    <w:semiHidden/>
    <w:unhideWhenUsed/>
    <w:rsid w:val="002E1BA5"/>
    <w:pPr>
      <w:spacing w:before="100" w:beforeAutospacing="1" w:after="100" w:afterAutospacing="1" w:line="240" w:lineRule="auto"/>
    </w:pPr>
    <w:rPr>
      <w:rFonts w:ascii="Calibri" w:eastAsiaTheme="minorEastAsia" w:hAnsi="Calibri" w:cs="Calibri"/>
      <w:bCs w:val="0"/>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977038">
      <w:bodyDiv w:val="1"/>
      <w:marLeft w:val="0"/>
      <w:marRight w:val="0"/>
      <w:marTop w:val="0"/>
      <w:marBottom w:val="0"/>
      <w:divBdr>
        <w:top w:val="none" w:sz="0" w:space="0" w:color="auto"/>
        <w:left w:val="none" w:sz="0" w:space="0" w:color="auto"/>
        <w:bottom w:val="none" w:sz="0" w:space="0" w:color="auto"/>
        <w:right w:val="none" w:sz="0" w:space="0" w:color="auto"/>
      </w:divBdr>
    </w:div>
    <w:div w:id="748505504">
      <w:bodyDiv w:val="1"/>
      <w:marLeft w:val="0"/>
      <w:marRight w:val="0"/>
      <w:marTop w:val="0"/>
      <w:marBottom w:val="0"/>
      <w:divBdr>
        <w:top w:val="none" w:sz="0" w:space="0" w:color="auto"/>
        <w:left w:val="none" w:sz="0" w:space="0" w:color="auto"/>
        <w:bottom w:val="none" w:sz="0" w:space="0" w:color="auto"/>
        <w:right w:val="none" w:sz="0" w:space="0" w:color="auto"/>
      </w:divBdr>
    </w:div>
    <w:div w:id="993294604">
      <w:bodyDiv w:val="1"/>
      <w:marLeft w:val="0"/>
      <w:marRight w:val="0"/>
      <w:marTop w:val="0"/>
      <w:marBottom w:val="0"/>
      <w:divBdr>
        <w:top w:val="none" w:sz="0" w:space="0" w:color="auto"/>
        <w:left w:val="none" w:sz="0" w:space="0" w:color="auto"/>
        <w:bottom w:val="none" w:sz="0" w:space="0" w:color="auto"/>
        <w:right w:val="none" w:sz="0" w:space="0" w:color="auto"/>
      </w:divBdr>
    </w:div>
    <w:div w:id="1188061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inburgh.gov.uk/recyclingsorter"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edinburgh.gov.uk/directory-record/1352985/cooking-oil"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dinburgh.gov.uk/directory-record/1146238/waste-and-cleansing-policies-litter-bin-siting-policy" TargetMode="External"/><Relationship Id="rId11" Type="http://schemas.openxmlformats.org/officeDocument/2006/relationships/hyperlink" Target="https://www.edinburgh.gov.uk/directory-record/1146238/waste-and-cleansing-policies-litter-bin-siting-policy" TargetMode="External"/><Relationship Id="rId5" Type="http://schemas.openxmlformats.org/officeDocument/2006/relationships/endnotes" Target="endnotes.xml"/><Relationship Id="rId10" Type="http://schemas.openxmlformats.org/officeDocument/2006/relationships/hyperlink" Target="mailto:waste@edinburgh.gov.uk" TargetMode="External"/><Relationship Id="rId4" Type="http://schemas.openxmlformats.org/officeDocument/2006/relationships/footnotes" Target="footnotes.xml"/><Relationship Id="rId9" Type="http://schemas.openxmlformats.org/officeDocument/2006/relationships/hyperlink" Target="https://www.edinburgh.gov.uk/directory-record/1146238/waste-and-cleansing-policies-litter-bin-siting-policy"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2069</Words>
  <Characters>11797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3</cp:revision>
  <cp:lastPrinted>2023-01-13T14:26:00Z</cp:lastPrinted>
  <dcterms:created xsi:type="dcterms:W3CDTF">2023-04-24T17:59:00Z</dcterms:created>
  <dcterms:modified xsi:type="dcterms:W3CDTF">2023-04-24T17:59:00Z</dcterms:modified>
</cp:coreProperties>
</file>