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F302B" w14:textId="456485AC" w:rsidR="005F317A" w:rsidRPr="00DA2709" w:rsidRDefault="00CD0657">
      <w:pPr>
        <w:rPr>
          <w:b/>
          <w:bCs w:val="0"/>
          <w:sz w:val="24"/>
          <w:szCs w:val="24"/>
          <w:lang w:val="en-GB"/>
        </w:rPr>
      </w:pPr>
      <w:r w:rsidRPr="00DA2709">
        <w:rPr>
          <w:b/>
          <w:bCs w:val="0"/>
          <w:sz w:val="24"/>
          <w:szCs w:val="24"/>
          <w:lang w:val="en-GB"/>
        </w:rPr>
        <w:t>EACC Meeting Notes – 28 Sep 2023</w:t>
      </w:r>
    </w:p>
    <w:p w14:paraId="72D374FD" w14:textId="77777777" w:rsidR="00CD0657" w:rsidRPr="00DA2709" w:rsidRDefault="00CD0657">
      <w:pPr>
        <w:rPr>
          <w:b/>
          <w:bCs w:val="0"/>
          <w:sz w:val="24"/>
          <w:szCs w:val="24"/>
          <w:lang w:val="en-GB"/>
        </w:rPr>
      </w:pPr>
    </w:p>
    <w:p w14:paraId="591C2121" w14:textId="1A92EF4D" w:rsidR="00CD0657" w:rsidRDefault="004E08B8">
      <w:pPr>
        <w:rPr>
          <w:b/>
          <w:bCs w:val="0"/>
          <w:sz w:val="24"/>
          <w:szCs w:val="24"/>
          <w:lang w:val="en-GB"/>
        </w:rPr>
      </w:pPr>
      <w:r>
        <w:rPr>
          <w:b/>
          <w:bCs w:val="0"/>
          <w:sz w:val="24"/>
          <w:szCs w:val="24"/>
          <w:lang w:val="en-GB"/>
        </w:rPr>
        <w:t xml:space="preserve">1. </w:t>
      </w:r>
      <w:r w:rsidR="00CD0657" w:rsidRPr="00CD0657">
        <w:rPr>
          <w:b/>
          <w:bCs w:val="0"/>
          <w:sz w:val="24"/>
          <w:szCs w:val="24"/>
          <w:lang w:val="en-GB"/>
        </w:rPr>
        <w:t>Low Carbon Heating in Edinburgh,</w:t>
      </w:r>
      <w:r w:rsidR="00CD0657">
        <w:rPr>
          <w:b/>
          <w:bCs w:val="0"/>
          <w:sz w:val="24"/>
          <w:szCs w:val="24"/>
          <w:lang w:val="en-GB"/>
        </w:rPr>
        <w:t xml:space="preserve"> here, and now</w:t>
      </w:r>
    </w:p>
    <w:p w14:paraId="34BD0AC7" w14:textId="5583EC76" w:rsidR="00CD0657" w:rsidRDefault="00CD0657">
      <w:pPr>
        <w:rPr>
          <w:sz w:val="24"/>
          <w:szCs w:val="24"/>
          <w:lang w:val="en-GB"/>
        </w:rPr>
      </w:pPr>
      <w:r>
        <w:rPr>
          <w:b/>
          <w:bCs w:val="0"/>
          <w:sz w:val="24"/>
          <w:szCs w:val="24"/>
          <w:lang w:val="en-GB"/>
        </w:rPr>
        <w:t>District Heating Networks (DHN)</w:t>
      </w:r>
    </w:p>
    <w:p w14:paraId="748E2385" w14:textId="41AFDC4D" w:rsidR="00CD0657" w:rsidRDefault="00CD0657">
      <w:pPr>
        <w:rPr>
          <w:sz w:val="24"/>
          <w:szCs w:val="24"/>
          <w:lang w:val="en-GB"/>
        </w:rPr>
      </w:pPr>
      <w:r>
        <w:rPr>
          <w:sz w:val="24"/>
          <w:szCs w:val="24"/>
          <w:lang w:val="en-GB"/>
        </w:rPr>
        <w:t xml:space="preserve">Bill Rodger, EACC; Antoine </w:t>
      </w:r>
      <w:proofErr w:type="spellStart"/>
      <w:r>
        <w:rPr>
          <w:sz w:val="24"/>
          <w:szCs w:val="24"/>
          <w:lang w:val="en-GB"/>
        </w:rPr>
        <w:t>Reguis</w:t>
      </w:r>
      <w:proofErr w:type="spellEnd"/>
      <w:r>
        <w:rPr>
          <w:sz w:val="24"/>
          <w:szCs w:val="24"/>
          <w:lang w:val="en-GB"/>
        </w:rPr>
        <w:t>, Napier University; Simon Kerr, SAV Systems; John Maslen, Ener-</w:t>
      </w:r>
      <w:proofErr w:type="spellStart"/>
      <w:r>
        <w:rPr>
          <w:sz w:val="24"/>
          <w:szCs w:val="24"/>
          <w:lang w:val="en-GB"/>
        </w:rPr>
        <w:t>Vate</w:t>
      </w:r>
      <w:proofErr w:type="spellEnd"/>
      <w:r>
        <w:rPr>
          <w:sz w:val="24"/>
          <w:szCs w:val="24"/>
          <w:lang w:val="en-GB"/>
        </w:rPr>
        <w:t xml:space="preserve"> Consultancy.</w:t>
      </w:r>
    </w:p>
    <w:p w14:paraId="1B7F2FAA" w14:textId="77777777" w:rsidR="00CD0657" w:rsidRDefault="00CD0657">
      <w:pPr>
        <w:rPr>
          <w:sz w:val="24"/>
          <w:szCs w:val="24"/>
          <w:lang w:val="en-GB"/>
        </w:rPr>
      </w:pPr>
    </w:p>
    <w:p w14:paraId="30B82964" w14:textId="5E73ACFB" w:rsidR="00CD0657" w:rsidRDefault="00CD0657">
      <w:pPr>
        <w:rPr>
          <w:sz w:val="24"/>
          <w:szCs w:val="24"/>
          <w:lang w:val="en-GB"/>
        </w:rPr>
      </w:pPr>
      <w:r>
        <w:rPr>
          <w:sz w:val="24"/>
          <w:szCs w:val="24"/>
          <w:lang w:val="en-GB"/>
        </w:rPr>
        <w:t xml:space="preserve">The slide pack is on the EACC website. Go to </w:t>
      </w:r>
      <w:r>
        <w:rPr>
          <w:i/>
          <w:iCs/>
          <w:sz w:val="24"/>
          <w:szCs w:val="24"/>
          <w:lang w:val="en-GB"/>
        </w:rPr>
        <w:t>EACC Papers &gt;&gt; Meetings 2023</w:t>
      </w:r>
      <w:r>
        <w:rPr>
          <w:sz w:val="24"/>
          <w:szCs w:val="24"/>
          <w:lang w:val="en-GB"/>
        </w:rPr>
        <w:t>.</w:t>
      </w:r>
    </w:p>
    <w:p w14:paraId="5DB854E4" w14:textId="365D2126" w:rsidR="00CD0657" w:rsidRDefault="0074432E">
      <w:pPr>
        <w:rPr>
          <w:sz w:val="24"/>
          <w:szCs w:val="24"/>
          <w:lang w:val="en-GB"/>
        </w:rPr>
      </w:pPr>
      <w:hyperlink r:id="rId4" w:history="1">
        <w:r w:rsidR="00CD0657" w:rsidRPr="00CD0657">
          <w:rPr>
            <w:rStyle w:val="Hyperlink"/>
            <w:lang w:val="en-GB"/>
          </w:rPr>
          <w:t>Edinburgh Association of Community Councils (edinburghcommunitycouncils.org.uk)</w:t>
        </w:r>
      </w:hyperlink>
    </w:p>
    <w:p w14:paraId="51AFCA54" w14:textId="77777777" w:rsidR="00CD0657" w:rsidRDefault="00CD0657">
      <w:pPr>
        <w:rPr>
          <w:sz w:val="24"/>
          <w:szCs w:val="24"/>
          <w:lang w:val="en-GB"/>
        </w:rPr>
      </w:pPr>
    </w:p>
    <w:p w14:paraId="3D1A7822" w14:textId="5C2C690D" w:rsidR="00CD0657" w:rsidRDefault="00AC654C">
      <w:pPr>
        <w:rPr>
          <w:sz w:val="24"/>
          <w:szCs w:val="24"/>
          <w:lang w:val="en-GB"/>
        </w:rPr>
      </w:pPr>
      <w:r>
        <w:rPr>
          <w:sz w:val="24"/>
          <w:szCs w:val="24"/>
          <w:lang w:val="en-GB"/>
        </w:rPr>
        <w:t xml:space="preserve">1. </w:t>
      </w:r>
      <w:r w:rsidR="00CD0657">
        <w:rPr>
          <w:sz w:val="24"/>
          <w:szCs w:val="24"/>
          <w:lang w:val="en-GB"/>
        </w:rPr>
        <w:t xml:space="preserve">Low / zero emission DHNs are a ‘low tech’, scale flexible, </w:t>
      </w:r>
      <w:r w:rsidR="00AE637A">
        <w:rPr>
          <w:sz w:val="24"/>
          <w:szCs w:val="24"/>
          <w:lang w:val="en-GB"/>
        </w:rPr>
        <w:t xml:space="preserve">low-temperature community heat delivery mechanism with a niche foothold in Scotland, capable of moving to mainstream solutions, but as yet lacking momentum in ambition, cohesion in approach and source-funding in size. </w:t>
      </w:r>
    </w:p>
    <w:p w14:paraId="7BD3CF62" w14:textId="0E8F1E38" w:rsidR="00AE637A" w:rsidRDefault="00AC654C">
      <w:pPr>
        <w:rPr>
          <w:sz w:val="24"/>
          <w:szCs w:val="24"/>
          <w:lang w:val="en-GB"/>
        </w:rPr>
      </w:pPr>
      <w:r>
        <w:rPr>
          <w:sz w:val="24"/>
          <w:szCs w:val="24"/>
          <w:lang w:val="en-GB"/>
        </w:rPr>
        <w:t xml:space="preserve">2. </w:t>
      </w:r>
      <w:r w:rsidR="00AE637A">
        <w:rPr>
          <w:sz w:val="24"/>
          <w:szCs w:val="24"/>
          <w:lang w:val="en-GB"/>
        </w:rPr>
        <w:t xml:space="preserve">Prospectively, DHNs and Heat Pumps stand to replace gas as the main energy supply driver in ‘population-dense’ areas. They meet (it is argued) </w:t>
      </w:r>
      <w:r w:rsidR="00AB4518">
        <w:rPr>
          <w:sz w:val="24"/>
          <w:szCs w:val="24"/>
          <w:lang w:val="en-GB"/>
        </w:rPr>
        <w:t>key criteria on sustainability, security of supply, affordability and energy grid compatibility. The Central Belt of Scotland (it is argued) is a DHN map waiting to be coloured in.</w:t>
      </w:r>
    </w:p>
    <w:p w14:paraId="4B836724" w14:textId="08D38021" w:rsidR="00AB4518" w:rsidRDefault="00AC654C">
      <w:pPr>
        <w:rPr>
          <w:sz w:val="24"/>
          <w:szCs w:val="24"/>
          <w:lang w:val="en-GB"/>
        </w:rPr>
      </w:pPr>
      <w:r>
        <w:rPr>
          <w:sz w:val="24"/>
          <w:szCs w:val="24"/>
          <w:lang w:val="en-GB"/>
        </w:rPr>
        <w:t xml:space="preserve">3. </w:t>
      </w:r>
      <w:r w:rsidR="00AB4518">
        <w:rPr>
          <w:sz w:val="24"/>
          <w:szCs w:val="24"/>
          <w:lang w:val="en-GB"/>
        </w:rPr>
        <w:t>Liken DHN solutions to the laying-down of a rail network. In the absence of a National New Energy Strategy (Scot Gov? UK Gov?), something conceivably requiring ‘imposition’ as opposed to ‘sign-up’, the stumbling blocks are many.</w:t>
      </w:r>
    </w:p>
    <w:p w14:paraId="2D2C008A" w14:textId="4527420D" w:rsidR="00AB4518" w:rsidRDefault="00AC654C">
      <w:pPr>
        <w:rPr>
          <w:sz w:val="24"/>
          <w:szCs w:val="24"/>
          <w:lang w:val="en-GB"/>
        </w:rPr>
      </w:pPr>
      <w:r>
        <w:rPr>
          <w:sz w:val="24"/>
          <w:szCs w:val="24"/>
          <w:lang w:val="en-GB"/>
        </w:rPr>
        <w:t xml:space="preserve">4. </w:t>
      </w:r>
      <w:r w:rsidR="00AB4518">
        <w:rPr>
          <w:sz w:val="24"/>
          <w:szCs w:val="24"/>
          <w:lang w:val="en-GB"/>
        </w:rPr>
        <w:t xml:space="preserve">Who directs and governs? Who funds and on what ‘rate-of-return’ expectations? Who ‘plans’ and who does the ‘digging’? Are there enough ‘diggers’ (JCB and the like)? Who </w:t>
      </w:r>
      <w:r w:rsidR="006231B8">
        <w:rPr>
          <w:sz w:val="24"/>
          <w:szCs w:val="24"/>
          <w:lang w:val="en-GB"/>
        </w:rPr>
        <w:t xml:space="preserve">lies down in front of the diggers? </w:t>
      </w:r>
    </w:p>
    <w:p w14:paraId="1E11CB7D" w14:textId="78D72539" w:rsidR="006231B8" w:rsidRDefault="00AC654C">
      <w:pPr>
        <w:rPr>
          <w:sz w:val="24"/>
          <w:szCs w:val="24"/>
          <w:lang w:val="en-GB"/>
        </w:rPr>
      </w:pPr>
      <w:r>
        <w:rPr>
          <w:sz w:val="24"/>
          <w:szCs w:val="24"/>
          <w:lang w:val="en-GB"/>
        </w:rPr>
        <w:t xml:space="preserve">5. </w:t>
      </w:r>
      <w:r w:rsidR="006231B8">
        <w:rPr>
          <w:sz w:val="24"/>
          <w:szCs w:val="24"/>
          <w:lang w:val="en-GB"/>
        </w:rPr>
        <w:t xml:space="preserve">And yet, the </w:t>
      </w:r>
      <w:r>
        <w:rPr>
          <w:sz w:val="24"/>
          <w:szCs w:val="24"/>
          <w:lang w:val="en-GB"/>
        </w:rPr>
        <w:t>conviction</w:t>
      </w:r>
      <w:r w:rsidR="006231B8">
        <w:rPr>
          <w:sz w:val="24"/>
          <w:szCs w:val="24"/>
          <w:lang w:val="en-GB"/>
        </w:rPr>
        <w:t xml:space="preserve"> of DHNs is clear – they seek to use heat that would otherwise by ‘</w:t>
      </w:r>
      <w:r>
        <w:rPr>
          <w:sz w:val="24"/>
          <w:szCs w:val="24"/>
          <w:lang w:val="en-GB"/>
        </w:rPr>
        <w:t>wasted</w:t>
      </w:r>
      <w:r w:rsidR="006231B8">
        <w:rPr>
          <w:sz w:val="24"/>
          <w:szCs w:val="24"/>
          <w:lang w:val="en-GB"/>
        </w:rPr>
        <w:t xml:space="preserve"> away’ by big data centres, industrial plants, environmental treatment sources and so on.</w:t>
      </w:r>
    </w:p>
    <w:p w14:paraId="6BA3F5D0" w14:textId="56EEA905" w:rsidR="006231B8" w:rsidRDefault="00AC654C">
      <w:pPr>
        <w:rPr>
          <w:sz w:val="24"/>
          <w:szCs w:val="24"/>
          <w:lang w:val="en-GB"/>
        </w:rPr>
      </w:pPr>
      <w:r>
        <w:rPr>
          <w:sz w:val="24"/>
          <w:szCs w:val="24"/>
          <w:lang w:val="en-GB"/>
        </w:rPr>
        <w:t xml:space="preserve">6. </w:t>
      </w:r>
      <w:r w:rsidR="006231B8">
        <w:rPr>
          <w:sz w:val="24"/>
          <w:szCs w:val="24"/>
          <w:lang w:val="en-GB"/>
        </w:rPr>
        <w:t xml:space="preserve">There is another snag. DHNs provide ‘low temperature’ heat. ‘Existing’ building stock needs huge insulation retrofit to complement the low temperature energy input. That is another budget-buster, even if it is </w:t>
      </w:r>
      <w:r w:rsidR="00016798">
        <w:rPr>
          <w:sz w:val="24"/>
          <w:szCs w:val="24"/>
          <w:lang w:val="en-GB"/>
        </w:rPr>
        <w:t xml:space="preserve">physically </w:t>
      </w:r>
      <w:r w:rsidR="006231B8">
        <w:rPr>
          <w:sz w:val="24"/>
          <w:szCs w:val="24"/>
          <w:lang w:val="en-GB"/>
        </w:rPr>
        <w:t xml:space="preserve">do-able. (Heat pumps need ‘space to themselves’ – they are not a high-density </w:t>
      </w:r>
      <w:r>
        <w:rPr>
          <w:sz w:val="24"/>
          <w:szCs w:val="24"/>
          <w:lang w:val="en-GB"/>
        </w:rPr>
        <w:t xml:space="preserve">solution to the complementary </w:t>
      </w:r>
      <w:r w:rsidR="006231B8">
        <w:rPr>
          <w:sz w:val="24"/>
          <w:szCs w:val="24"/>
          <w:lang w:val="en-GB"/>
        </w:rPr>
        <w:t xml:space="preserve">heat provision </w:t>
      </w:r>
      <w:r>
        <w:rPr>
          <w:sz w:val="24"/>
          <w:szCs w:val="24"/>
          <w:lang w:val="en-GB"/>
        </w:rPr>
        <w:t>needed to partner a heat network.)</w:t>
      </w:r>
    </w:p>
    <w:p w14:paraId="0146A83D" w14:textId="79688A45" w:rsidR="00AC654C" w:rsidRDefault="00016798">
      <w:pPr>
        <w:rPr>
          <w:sz w:val="24"/>
          <w:szCs w:val="24"/>
          <w:lang w:val="en-GB"/>
        </w:rPr>
      </w:pPr>
      <w:r>
        <w:rPr>
          <w:sz w:val="24"/>
          <w:szCs w:val="24"/>
          <w:lang w:val="en-GB"/>
        </w:rPr>
        <w:t xml:space="preserve">7. </w:t>
      </w:r>
      <w:r w:rsidR="00AC654C">
        <w:rPr>
          <w:sz w:val="24"/>
          <w:szCs w:val="24"/>
          <w:lang w:val="en-GB"/>
        </w:rPr>
        <w:t>But all said, this is one promising direction</w:t>
      </w:r>
      <w:r>
        <w:rPr>
          <w:sz w:val="24"/>
          <w:szCs w:val="24"/>
          <w:lang w:val="en-GB"/>
        </w:rPr>
        <w:t xml:space="preserve"> of travel on the </w:t>
      </w:r>
      <w:r w:rsidR="00AC654C">
        <w:rPr>
          <w:sz w:val="24"/>
          <w:szCs w:val="24"/>
          <w:lang w:val="en-GB"/>
        </w:rPr>
        <w:t xml:space="preserve">‘new </w:t>
      </w:r>
      <w:r>
        <w:rPr>
          <w:sz w:val="24"/>
          <w:szCs w:val="24"/>
          <w:lang w:val="en-GB"/>
        </w:rPr>
        <w:t xml:space="preserve">/ replacement </w:t>
      </w:r>
      <w:r w:rsidR="00AC654C">
        <w:rPr>
          <w:sz w:val="24"/>
          <w:szCs w:val="24"/>
          <w:lang w:val="en-GB"/>
        </w:rPr>
        <w:t xml:space="preserve">energy’ </w:t>
      </w:r>
      <w:r>
        <w:rPr>
          <w:sz w:val="24"/>
          <w:szCs w:val="24"/>
          <w:lang w:val="en-GB"/>
        </w:rPr>
        <w:t>journey and we need to be inquisitive, supportive and encouraging, and purposeful in leaning on city (and other) leaders for answers.</w:t>
      </w:r>
      <w:r w:rsidR="00AC654C">
        <w:rPr>
          <w:sz w:val="24"/>
          <w:szCs w:val="24"/>
          <w:lang w:val="en-GB"/>
        </w:rPr>
        <w:t xml:space="preserve"> Communities need to be aware the journey has begun and to be primed to ask sensible questions of those </w:t>
      </w:r>
      <w:r>
        <w:rPr>
          <w:sz w:val="24"/>
          <w:szCs w:val="24"/>
          <w:lang w:val="en-GB"/>
        </w:rPr>
        <w:t>in the lead</w:t>
      </w:r>
      <w:r w:rsidR="00AC654C">
        <w:rPr>
          <w:sz w:val="24"/>
          <w:szCs w:val="24"/>
          <w:lang w:val="en-GB"/>
        </w:rPr>
        <w:t xml:space="preserve">. Of immediate relevance will be the City of Edinburgh Local Heat and Energy Efficiency Strategy (LHEES), the Scot Gov mandated plan for decarbonising heat in buildings and improving their energy. It is due for publication in Q4. </w:t>
      </w:r>
    </w:p>
    <w:p w14:paraId="45AAD087" w14:textId="77777777" w:rsidR="00AC654C" w:rsidRDefault="00AC654C">
      <w:pPr>
        <w:rPr>
          <w:sz w:val="24"/>
          <w:szCs w:val="24"/>
          <w:lang w:val="en-GB"/>
        </w:rPr>
      </w:pPr>
    </w:p>
    <w:p w14:paraId="5EBB598E" w14:textId="6A58104C" w:rsidR="00AC654C" w:rsidRDefault="00AC654C">
      <w:pPr>
        <w:rPr>
          <w:sz w:val="24"/>
          <w:szCs w:val="24"/>
          <w:lang w:val="en-GB"/>
        </w:rPr>
      </w:pPr>
      <w:r>
        <w:rPr>
          <w:sz w:val="24"/>
          <w:szCs w:val="24"/>
          <w:lang w:val="en-GB"/>
        </w:rPr>
        <w:t>EACC will follow progress here.</w:t>
      </w:r>
    </w:p>
    <w:p w14:paraId="04C08AC0" w14:textId="77777777" w:rsidR="00016798" w:rsidRDefault="00016798">
      <w:pPr>
        <w:rPr>
          <w:sz w:val="24"/>
          <w:szCs w:val="24"/>
          <w:lang w:val="en-GB"/>
        </w:rPr>
      </w:pPr>
    </w:p>
    <w:p w14:paraId="69B98796" w14:textId="77777777" w:rsidR="00A94F27" w:rsidRDefault="00A94F27" w:rsidP="004E08B8">
      <w:pPr>
        <w:rPr>
          <w:b/>
          <w:bCs w:val="0"/>
          <w:sz w:val="24"/>
          <w:szCs w:val="24"/>
          <w:lang w:val="en-GB"/>
        </w:rPr>
      </w:pPr>
    </w:p>
    <w:p w14:paraId="6CAB4FCB" w14:textId="5582C4D7" w:rsidR="00A94F27" w:rsidRDefault="00BB2213" w:rsidP="004E08B8">
      <w:pPr>
        <w:rPr>
          <w:b/>
          <w:bCs w:val="0"/>
          <w:sz w:val="24"/>
          <w:szCs w:val="24"/>
          <w:lang w:val="en-GB"/>
        </w:rPr>
      </w:pPr>
      <w:r>
        <w:rPr>
          <w:b/>
          <w:bCs w:val="0"/>
          <w:sz w:val="24"/>
          <w:szCs w:val="24"/>
          <w:lang w:val="en-GB"/>
        </w:rPr>
        <w:t>(continued)</w:t>
      </w:r>
    </w:p>
    <w:p w14:paraId="28654555" w14:textId="77777777" w:rsidR="00A94F27" w:rsidRDefault="00A94F27" w:rsidP="004E08B8">
      <w:pPr>
        <w:rPr>
          <w:b/>
          <w:bCs w:val="0"/>
          <w:sz w:val="24"/>
          <w:szCs w:val="24"/>
          <w:lang w:val="en-GB"/>
        </w:rPr>
      </w:pPr>
    </w:p>
    <w:p w14:paraId="3662C410" w14:textId="77777777" w:rsidR="00A94F27" w:rsidRDefault="00A94F27" w:rsidP="004E08B8">
      <w:pPr>
        <w:rPr>
          <w:b/>
          <w:bCs w:val="0"/>
          <w:sz w:val="24"/>
          <w:szCs w:val="24"/>
          <w:lang w:val="en-GB"/>
        </w:rPr>
      </w:pPr>
    </w:p>
    <w:p w14:paraId="0FD3CD33" w14:textId="5021A925" w:rsidR="004E08B8" w:rsidRPr="004E08B8" w:rsidRDefault="00A94F27" w:rsidP="004E08B8">
      <w:pPr>
        <w:rPr>
          <w:b/>
          <w:bCs w:val="0"/>
          <w:sz w:val="24"/>
          <w:szCs w:val="24"/>
          <w:lang w:val="en-GB"/>
        </w:rPr>
      </w:pPr>
      <w:r>
        <w:rPr>
          <w:b/>
          <w:bCs w:val="0"/>
          <w:sz w:val="24"/>
          <w:szCs w:val="24"/>
          <w:lang w:val="en-GB"/>
        </w:rPr>
        <w:lastRenderedPageBreak/>
        <w:t xml:space="preserve">2. </w:t>
      </w:r>
      <w:r w:rsidR="004E08B8" w:rsidRPr="004E08B8">
        <w:rPr>
          <w:b/>
          <w:bCs w:val="0"/>
          <w:sz w:val="24"/>
          <w:szCs w:val="24"/>
          <w:lang w:val="en-GB"/>
        </w:rPr>
        <w:t>Open Floor Session</w:t>
      </w:r>
    </w:p>
    <w:p w14:paraId="4B73E4A2" w14:textId="77777777" w:rsidR="004E08B8" w:rsidRPr="004E08B8" w:rsidRDefault="004E08B8" w:rsidP="004E08B8">
      <w:pPr>
        <w:rPr>
          <w:sz w:val="24"/>
          <w:szCs w:val="24"/>
          <w:lang w:val="en-GB"/>
        </w:rPr>
      </w:pPr>
    </w:p>
    <w:p w14:paraId="38170327" w14:textId="49B4D087" w:rsidR="004E08B8" w:rsidRPr="006229DF" w:rsidRDefault="004E08B8" w:rsidP="004E08B8">
      <w:pPr>
        <w:rPr>
          <w:b/>
          <w:bCs w:val="0"/>
          <w:sz w:val="24"/>
          <w:szCs w:val="24"/>
          <w:lang w:val="en-GB"/>
        </w:rPr>
      </w:pPr>
      <w:r w:rsidRPr="006229DF">
        <w:rPr>
          <w:b/>
          <w:bCs w:val="0"/>
          <w:sz w:val="24"/>
          <w:szCs w:val="24"/>
          <w:lang w:val="en-GB"/>
        </w:rPr>
        <w:t xml:space="preserve">Current ‘Issues of Concern’ expressed </w:t>
      </w:r>
      <w:r w:rsidR="00264F80">
        <w:rPr>
          <w:b/>
          <w:bCs w:val="0"/>
          <w:sz w:val="24"/>
          <w:szCs w:val="24"/>
          <w:lang w:val="en-GB"/>
        </w:rPr>
        <w:t>by</w:t>
      </w:r>
      <w:r w:rsidRPr="006229DF">
        <w:rPr>
          <w:b/>
          <w:bCs w:val="0"/>
          <w:sz w:val="24"/>
          <w:szCs w:val="24"/>
          <w:lang w:val="en-GB"/>
        </w:rPr>
        <w:t xml:space="preserve"> community councillors present</w:t>
      </w:r>
      <w:r w:rsidR="00264F80">
        <w:rPr>
          <w:b/>
          <w:bCs w:val="0"/>
          <w:sz w:val="24"/>
          <w:szCs w:val="24"/>
          <w:lang w:val="en-GB"/>
        </w:rPr>
        <w:t xml:space="preserve"> at the meeting:</w:t>
      </w:r>
    </w:p>
    <w:p w14:paraId="65E0C303" w14:textId="77777777" w:rsidR="004E08B8" w:rsidRPr="006229DF" w:rsidRDefault="004E08B8" w:rsidP="004E08B8">
      <w:pPr>
        <w:rPr>
          <w:sz w:val="24"/>
          <w:szCs w:val="24"/>
          <w:lang w:val="en-GB"/>
        </w:rPr>
      </w:pPr>
    </w:p>
    <w:p w14:paraId="7AA62DBE" w14:textId="57797657" w:rsidR="004E08B8" w:rsidRPr="006229DF" w:rsidRDefault="004E08B8" w:rsidP="004E08B8">
      <w:pPr>
        <w:rPr>
          <w:sz w:val="24"/>
          <w:szCs w:val="24"/>
          <w:lang w:val="en-GB"/>
        </w:rPr>
      </w:pPr>
      <w:r w:rsidRPr="006229DF">
        <w:rPr>
          <w:sz w:val="24"/>
          <w:szCs w:val="24"/>
          <w:lang w:val="en-GB"/>
        </w:rPr>
        <w:t>1. CEC Scheme and Boundary Review: Is CEC</w:t>
      </w:r>
      <w:r w:rsidR="00487B2D">
        <w:rPr>
          <w:sz w:val="24"/>
          <w:szCs w:val="24"/>
          <w:lang w:val="en-GB"/>
        </w:rPr>
        <w:t xml:space="preserve"> really</w:t>
      </w:r>
      <w:r w:rsidRPr="006229DF">
        <w:rPr>
          <w:sz w:val="24"/>
          <w:szCs w:val="24"/>
          <w:lang w:val="en-GB"/>
        </w:rPr>
        <w:t xml:space="preserve"> ‘interested’ in helping CCs ‘rebuild’ in the face of ‘engagement fatigue’?</w:t>
      </w:r>
    </w:p>
    <w:p w14:paraId="5435C231" w14:textId="721195F8" w:rsidR="004E08B8" w:rsidRPr="006229DF" w:rsidRDefault="004E08B8" w:rsidP="004E08B8">
      <w:pPr>
        <w:rPr>
          <w:sz w:val="24"/>
          <w:szCs w:val="24"/>
          <w:lang w:val="en-GB"/>
        </w:rPr>
      </w:pPr>
      <w:r w:rsidRPr="006229DF">
        <w:rPr>
          <w:sz w:val="24"/>
          <w:szCs w:val="24"/>
          <w:lang w:val="en-GB"/>
        </w:rPr>
        <w:t xml:space="preserve">2. Can / will CEC offer practical (joint) </w:t>
      </w:r>
      <w:r w:rsidR="00487B2D">
        <w:rPr>
          <w:sz w:val="24"/>
          <w:szCs w:val="24"/>
          <w:lang w:val="en-GB"/>
        </w:rPr>
        <w:t xml:space="preserve">CC </w:t>
      </w:r>
      <w:r w:rsidRPr="006229DF">
        <w:rPr>
          <w:sz w:val="24"/>
          <w:szCs w:val="24"/>
          <w:lang w:val="en-GB"/>
        </w:rPr>
        <w:t xml:space="preserve">support </w:t>
      </w:r>
      <w:r w:rsidR="00487B2D">
        <w:rPr>
          <w:sz w:val="24"/>
          <w:szCs w:val="24"/>
          <w:lang w:val="en-GB"/>
        </w:rPr>
        <w:t>for</w:t>
      </w:r>
      <w:r w:rsidRPr="006229DF">
        <w:rPr>
          <w:sz w:val="24"/>
          <w:szCs w:val="24"/>
          <w:lang w:val="en-GB"/>
        </w:rPr>
        <w:t xml:space="preserve"> operational areas under pressure? Specifically, Admin </w:t>
      </w:r>
      <w:r w:rsidR="00DD74BF">
        <w:rPr>
          <w:sz w:val="24"/>
          <w:szCs w:val="24"/>
          <w:lang w:val="en-GB"/>
        </w:rPr>
        <w:t xml:space="preserve">/ Secretarial </w:t>
      </w:r>
      <w:r w:rsidRPr="006229DF">
        <w:rPr>
          <w:sz w:val="24"/>
          <w:szCs w:val="24"/>
          <w:lang w:val="en-GB"/>
        </w:rPr>
        <w:t xml:space="preserve">and IT resource. </w:t>
      </w:r>
    </w:p>
    <w:p w14:paraId="2D67A87F" w14:textId="77777777" w:rsidR="004E08B8" w:rsidRPr="006229DF" w:rsidRDefault="004E08B8" w:rsidP="004E08B8">
      <w:pPr>
        <w:rPr>
          <w:sz w:val="24"/>
          <w:szCs w:val="24"/>
          <w:lang w:val="en-GB"/>
        </w:rPr>
      </w:pPr>
      <w:r w:rsidRPr="006229DF">
        <w:rPr>
          <w:sz w:val="24"/>
          <w:szCs w:val="24"/>
          <w:lang w:val="en-GB"/>
        </w:rPr>
        <w:t>3. Fading CCs risk becoming inquorate. Can Scheme rules on CC composition be relaxed to ease restrictions on (short-term) co-option / introduction of non-elected, community representative, local interest group members?</w:t>
      </w:r>
    </w:p>
    <w:p w14:paraId="7CB7C9AE" w14:textId="77777777" w:rsidR="004E08B8" w:rsidRPr="006229DF" w:rsidRDefault="004E08B8" w:rsidP="004E08B8">
      <w:pPr>
        <w:rPr>
          <w:sz w:val="24"/>
          <w:szCs w:val="24"/>
          <w:lang w:val="en-GB"/>
        </w:rPr>
      </w:pPr>
      <w:r w:rsidRPr="006229DF">
        <w:rPr>
          <w:sz w:val="24"/>
          <w:szCs w:val="24"/>
          <w:lang w:val="en-GB"/>
        </w:rPr>
        <w:t>4. What gains to be made by CCs looking to work more closely together in ‘cross-boundary cohort’ on locality issues of common interest? (‘Better together’)</w:t>
      </w:r>
    </w:p>
    <w:p w14:paraId="31C1053C" w14:textId="77777777" w:rsidR="004E08B8" w:rsidRPr="006229DF" w:rsidRDefault="004E08B8" w:rsidP="004E08B8">
      <w:pPr>
        <w:rPr>
          <w:sz w:val="24"/>
          <w:szCs w:val="24"/>
          <w:lang w:val="en-GB"/>
        </w:rPr>
      </w:pPr>
      <w:r w:rsidRPr="006229DF">
        <w:rPr>
          <w:sz w:val="24"/>
          <w:szCs w:val="24"/>
          <w:lang w:val="en-GB"/>
        </w:rPr>
        <w:t>5. What gains to be made by stretching to work more closely with Elected Councillors? (Less ‘confrontation’, more ‘understanding’)</w:t>
      </w:r>
    </w:p>
    <w:p w14:paraId="54F28D5C" w14:textId="0484D586" w:rsidR="004E08B8" w:rsidRPr="006229DF" w:rsidRDefault="004E08B8" w:rsidP="004E08B8">
      <w:pPr>
        <w:rPr>
          <w:sz w:val="24"/>
          <w:szCs w:val="24"/>
          <w:lang w:val="en-GB"/>
        </w:rPr>
      </w:pPr>
      <w:r w:rsidRPr="006229DF">
        <w:rPr>
          <w:sz w:val="24"/>
          <w:szCs w:val="24"/>
          <w:lang w:val="en-GB"/>
        </w:rPr>
        <w:t>6. What gains to be made by viewing the Andrew Field Community Engagement &amp; Empowerment (CE&amp;E) Team as a ‘fresh start’ engagement rebuild initiative across CCs, Neighbourhood Networks and Locality Partnerships</w:t>
      </w:r>
      <w:r w:rsidR="00A43F01">
        <w:rPr>
          <w:sz w:val="24"/>
          <w:szCs w:val="24"/>
          <w:lang w:val="en-GB"/>
        </w:rPr>
        <w:t>,</w:t>
      </w:r>
      <w:r w:rsidRPr="006229DF">
        <w:rPr>
          <w:sz w:val="24"/>
          <w:szCs w:val="24"/>
          <w:lang w:val="en-GB"/>
        </w:rPr>
        <w:t xml:space="preserve"> and by giving</w:t>
      </w:r>
      <w:r w:rsidR="00A43F01">
        <w:rPr>
          <w:sz w:val="24"/>
          <w:szCs w:val="24"/>
          <w:lang w:val="en-GB"/>
        </w:rPr>
        <w:t xml:space="preserve"> CE&amp;E Team</w:t>
      </w:r>
      <w:r w:rsidRPr="006229DF">
        <w:rPr>
          <w:sz w:val="24"/>
          <w:szCs w:val="24"/>
          <w:lang w:val="en-GB"/>
        </w:rPr>
        <w:t xml:space="preserve"> early and full participative support.</w:t>
      </w:r>
    </w:p>
    <w:p w14:paraId="7825F5F5" w14:textId="5373063E" w:rsidR="004E08B8" w:rsidRPr="006229DF" w:rsidRDefault="004E08B8" w:rsidP="004E08B8">
      <w:pPr>
        <w:rPr>
          <w:sz w:val="24"/>
          <w:szCs w:val="24"/>
          <w:lang w:val="en-GB"/>
        </w:rPr>
      </w:pPr>
      <w:r w:rsidRPr="006229DF">
        <w:rPr>
          <w:sz w:val="24"/>
          <w:szCs w:val="24"/>
          <w:lang w:val="en-GB"/>
        </w:rPr>
        <w:t>7. On the other hand, a basic struggle for CCs is to ‘demonstrate’ to their community their ‘relevance’ and their ‘influence’ with CEC. Press to ensure that correspondence with CE&amp;E is ‘two-way’ with proper acknowledgement and due response / feedback. (</w:t>
      </w:r>
      <w:r w:rsidR="0000136F">
        <w:rPr>
          <w:sz w:val="24"/>
          <w:szCs w:val="24"/>
          <w:lang w:val="en-GB"/>
        </w:rPr>
        <w:t xml:space="preserve">The lifeblood of </w:t>
      </w:r>
      <w:r w:rsidRPr="006229DF">
        <w:rPr>
          <w:sz w:val="24"/>
          <w:szCs w:val="24"/>
          <w:lang w:val="en-GB"/>
        </w:rPr>
        <w:t xml:space="preserve">CCs </w:t>
      </w:r>
      <w:r w:rsidR="001558E1">
        <w:rPr>
          <w:sz w:val="24"/>
          <w:szCs w:val="24"/>
          <w:lang w:val="en-GB"/>
        </w:rPr>
        <w:t>lies in their ability ‘</w:t>
      </w:r>
      <w:r w:rsidRPr="006229DF">
        <w:rPr>
          <w:sz w:val="24"/>
          <w:szCs w:val="24"/>
          <w:lang w:val="en-GB"/>
        </w:rPr>
        <w:t xml:space="preserve">to show wins’.) </w:t>
      </w:r>
    </w:p>
    <w:p w14:paraId="6359BBA7" w14:textId="7CD309EF" w:rsidR="004E08B8" w:rsidRPr="006229DF" w:rsidRDefault="004E08B8" w:rsidP="004E08B8">
      <w:pPr>
        <w:rPr>
          <w:sz w:val="24"/>
          <w:szCs w:val="24"/>
          <w:lang w:val="en-GB"/>
        </w:rPr>
      </w:pPr>
      <w:r w:rsidRPr="006229DF">
        <w:rPr>
          <w:sz w:val="24"/>
          <w:szCs w:val="24"/>
          <w:lang w:val="en-GB"/>
        </w:rPr>
        <w:t>8. A basic fact for CCs is that CEC is underfunded, under-resourced, heavily pressured on a number of fronts (</w:t>
      </w:r>
      <w:proofErr w:type="gramStart"/>
      <w:r w:rsidRPr="006229DF">
        <w:rPr>
          <w:sz w:val="24"/>
          <w:szCs w:val="24"/>
          <w:lang w:val="en-GB"/>
        </w:rPr>
        <w:t>e.g.</w:t>
      </w:r>
      <w:proofErr w:type="gramEnd"/>
      <w:r w:rsidRPr="006229DF">
        <w:rPr>
          <w:sz w:val="24"/>
          <w:szCs w:val="24"/>
          <w:lang w:val="en-GB"/>
        </w:rPr>
        <w:t xml:space="preserve"> Planning, Housing, Development) and consequently ‘defensive’. CC ‘</w:t>
      </w:r>
      <w:r w:rsidR="00E22CE1">
        <w:rPr>
          <w:sz w:val="24"/>
          <w:szCs w:val="24"/>
          <w:lang w:val="en-GB"/>
        </w:rPr>
        <w:t>moans</w:t>
      </w:r>
      <w:r w:rsidRPr="006229DF">
        <w:rPr>
          <w:sz w:val="24"/>
          <w:szCs w:val="24"/>
          <w:lang w:val="en-GB"/>
        </w:rPr>
        <w:t xml:space="preserve">’ </w:t>
      </w:r>
      <w:r w:rsidR="00E22CE1">
        <w:rPr>
          <w:sz w:val="24"/>
          <w:szCs w:val="24"/>
          <w:lang w:val="en-GB"/>
        </w:rPr>
        <w:t xml:space="preserve">about ‘lack of respect’ </w:t>
      </w:r>
      <w:r w:rsidR="00D02669">
        <w:rPr>
          <w:sz w:val="24"/>
          <w:szCs w:val="24"/>
          <w:lang w:val="en-GB"/>
        </w:rPr>
        <w:t xml:space="preserve">are </w:t>
      </w:r>
      <w:r w:rsidRPr="006229DF">
        <w:rPr>
          <w:sz w:val="24"/>
          <w:szCs w:val="24"/>
          <w:lang w:val="en-GB"/>
        </w:rPr>
        <w:t xml:space="preserve">unlikely to </w:t>
      </w:r>
      <w:r w:rsidR="00D02669">
        <w:rPr>
          <w:sz w:val="24"/>
          <w:szCs w:val="24"/>
          <w:lang w:val="en-GB"/>
        </w:rPr>
        <w:t xml:space="preserve">be a constructive </w:t>
      </w:r>
      <w:r w:rsidR="00076B49">
        <w:rPr>
          <w:sz w:val="24"/>
          <w:szCs w:val="24"/>
          <w:lang w:val="en-GB"/>
        </w:rPr>
        <w:t xml:space="preserve">solution in the quest for </w:t>
      </w:r>
      <w:r w:rsidRPr="006229DF">
        <w:rPr>
          <w:sz w:val="24"/>
          <w:szCs w:val="24"/>
          <w:lang w:val="en-GB"/>
        </w:rPr>
        <w:t xml:space="preserve"> smoother conversations </w:t>
      </w:r>
      <w:r w:rsidR="00076B49">
        <w:rPr>
          <w:sz w:val="24"/>
          <w:szCs w:val="24"/>
          <w:lang w:val="en-GB"/>
        </w:rPr>
        <w:t>with CEC</w:t>
      </w:r>
      <w:r w:rsidRPr="006229DF">
        <w:rPr>
          <w:sz w:val="24"/>
          <w:szCs w:val="24"/>
          <w:lang w:val="en-GB"/>
        </w:rPr>
        <w:t>.</w:t>
      </w:r>
    </w:p>
    <w:p w14:paraId="0480D50E" w14:textId="77777777" w:rsidR="004E08B8" w:rsidRPr="006229DF" w:rsidRDefault="004E08B8" w:rsidP="004E08B8">
      <w:pPr>
        <w:rPr>
          <w:sz w:val="24"/>
          <w:szCs w:val="24"/>
          <w:lang w:val="en-GB"/>
        </w:rPr>
      </w:pPr>
      <w:r w:rsidRPr="006229DF">
        <w:rPr>
          <w:sz w:val="24"/>
          <w:szCs w:val="24"/>
          <w:lang w:val="en-GB"/>
        </w:rPr>
        <w:t xml:space="preserve">9. Where do individual CCs want to go with the West Lothian ‘Scottish Forum of Community Councils’ initiative, this in the context of the new round of Scot Gov ‘Democracy Matters’ conversations? </w:t>
      </w:r>
    </w:p>
    <w:p w14:paraId="056645FD" w14:textId="77777777" w:rsidR="00AB4518" w:rsidRDefault="00AB4518">
      <w:pPr>
        <w:rPr>
          <w:sz w:val="24"/>
          <w:szCs w:val="24"/>
          <w:lang w:val="en-GB"/>
        </w:rPr>
      </w:pPr>
    </w:p>
    <w:p w14:paraId="79D15AC5" w14:textId="649EF1B6" w:rsidR="00AE637A" w:rsidRDefault="00F22806">
      <w:pPr>
        <w:rPr>
          <w:sz w:val="24"/>
          <w:szCs w:val="24"/>
          <w:lang w:val="en-GB"/>
        </w:rPr>
      </w:pPr>
      <w:r>
        <w:rPr>
          <w:sz w:val="24"/>
          <w:szCs w:val="24"/>
          <w:lang w:val="en-GB"/>
        </w:rPr>
        <w:t>Notes compiled by Ken Robertson, EACC Secretary</w:t>
      </w:r>
    </w:p>
    <w:p w14:paraId="23ADD801" w14:textId="77777777" w:rsidR="00AE637A" w:rsidRPr="00CD0657" w:rsidRDefault="00AE637A">
      <w:pPr>
        <w:rPr>
          <w:sz w:val="24"/>
          <w:szCs w:val="24"/>
          <w:lang w:val="en-GB"/>
        </w:rPr>
      </w:pPr>
    </w:p>
    <w:sectPr w:rsidR="00AE637A" w:rsidRPr="00CD0657" w:rsidSect="00AE1763">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657"/>
    <w:rsid w:val="0000136F"/>
    <w:rsid w:val="00016798"/>
    <w:rsid w:val="00076B49"/>
    <w:rsid w:val="000D1CE3"/>
    <w:rsid w:val="001558E1"/>
    <w:rsid w:val="00264F80"/>
    <w:rsid w:val="002D3E17"/>
    <w:rsid w:val="00487B2D"/>
    <w:rsid w:val="004E08B8"/>
    <w:rsid w:val="005F317A"/>
    <w:rsid w:val="006231B8"/>
    <w:rsid w:val="0074432E"/>
    <w:rsid w:val="00A43F01"/>
    <w:rsid w:val="00A94F27"/>
    <w:rsid w:val="00AB4518"/>
    <w:rsid w:val="00AC654C"/>
    <w:rsid w:val="00AE1763"/>
    <w:rsid w:val="00AE637A"/>
    <w:rsid w:val="00BB2213"/>
    <w:rsid w:val="00CD0657"/>
    <w:rsid w:val="00D02669"/>
    <w:rsid w:val="00DA2709"/>
    <w:rsid w:val="00DA62F4"/>
    <w:rsid w:val="00DD74BF"/>
    <w:rsid w:val="00E22CE1"/>
    <w:rsid w:val="00F228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A4D49"/>
  <w15:chartTrackingRefBased/>
  <w15:docId w15:val="{BBFAD052-6664-47C6-9D68-01D0D4F14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kern w:val="2"/>
        <w:sz w:val="22"/>
        <w:lang w:val="en-GB"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D06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dinburghcommunitycouncil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703</Words>
  <Characters>4009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16</cp:revision>
  <dcterms:created xsi:type="dcterms:W3CDTF">2023-09-29T08:59:00Z</dcterms:created>
  <dcterms:modified xsi:type="dcterms:W3CDTF">2023-10-02T11:04:00Z</dcterms:modified>
</cp:coreProperties>
</file>