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DA859D" w14:textId="77777777" w:rsidR="00C102E6" w:rsidRDefault="00C102E6" w:rsidP="00C102E6">
      <w:pPr>
        <w:shd w:val="clear" w:color="auto" w:fill="FFFFFF"/>
        <w:spacing w:after="240" w:line="240" w:lineRule="auto"/>
        <w:rPr>
          <w:rFonts w:ascii="Verdana" w:hAnsi="Verdana"/>
          <w:color w:val="000000"/>
          <w:sz w:val="18"/>
          <w:szCs w:val="18"/>
        </w:rPr>
      </w:pPr>
      <w:r>
        <w:rPr>
          <w:rStyle w:val="Strong"/>
          <w:rFonts w:ascii="Verdana" w:hAnsi="Verdana"/>
          <w:color w:val="000000"/>
          <w:sz w:val="18"/>
          <w:szCs w:val="18"/>
        </w:rPr>
        <w:t>Making plans for the future - consultation questions:</w:t>
      </w:r>
      <w:r>
        <w:rPr>
          <w:rFonts w:ascii="Verdana" w:hAnsi="Verdana"/>
          <w:color w:val="000000"/>
          <w:sz w:val="18"/>
          <w:szCs w:val="18"/>
        </w:rPr>
        <w:t xml:space="preserve"> </w:t>
      </w:r>
    </w:p>
    <w:p w14:paraId="7B44A4FC" w14:textId="77777777" w:rsidR="00C102E6" w:rsidRPr="00C102E6" w:rsidRDefault="00C102E6" w:rsidP="00C102E6">
      <w:pPr>
        <w:shd w:val="clear" w:color="auto" w:fill="FFFFFF"/>
        <w:spacing w:after="240" w:line="240" w:lineRule="auto"/>
        <w:rPr>
          <w:rFonts w:ascii="Verdana" w:eastAsia="Times New Roman" w:hAnsi="Verdana" w:cs="Times New Roman"/>
          <w:color w:val="000000"/>
          <w:sz w:val="18"/>
          <w:szCs w:val="18"/>
          <w:lang w:eastAsia="en-GB"/>
        </w:rPr>
      </w:pPr>
      <w:r w:rsidRPr="00C102E6">
        <w:rPr>
          <w:rFonts w:ascii="Verdana" w:eastAsia="Times New Roman" w:hAnsi="Verdana" w:cs="Times New Roman"/>
          <w:b/>
          <w:bCs/>
          <w:color w:val="000000"/>
          <w:sz w:val="18"/>
          <w:szCs w:val="18"/>
          <w:lang w:eastAsia="en-GB"/>
        </w:rPr>
        <w:t>Key question</w:t>
      </w:r>
      <w:r w:rsidRPr="00C102E6">
        <w:rPr>
          <w:rFonts w:ascii="Verdana" w:eastAsia="Times New Roman" w:hAnsi="Verdana" w:cs="Times New Roman"/>
          <w:color w:val="000000"/>
          <w:sz w:val="18"/>
          <w:szCs w:val="18"/>
          <w:lang w:eastAsia="en-GB"/>
        </w:rPr>
        <w:t xml:space="preserve"> </w:t>
      </w:r>
    </w:p>
    <w:p w14:paraId="22BF1318" w14:textId="77777777" w:rsidR="00A9093F" w:rsidRDefault="00C102E6" w:rsidP="00C102E6">
      <w:pPr>
        <w:shd w:val="clear" w:color="auto" w:fill="FFFFFF"/>
        <w:spacing w:after="240" w:line="240" w:lineRule="auto"/>
        <w:rPr>
          <w:rFonts w:ascii="Verdana" w:eastAsia="Times New Roman" w:hAnsi="Verdana" w:cs="Times New Roman"/>
          <w:color w:val="FF0000"/>
          <w:sz w:val="18"/>
          <w:szCs w:val="18"/>
          <w:lang w:eastAsia="en-GB"/>
        </w:rPr>
      </w:pPr>
      <w:r w:rsidRPr="00C102E6">
        <w:rPr>
          <w:rFonts w:ascii="Verdana" w:eastAsia="Times New Roman" w:hAnsi="Verdana" w:cs="Times New Roman"/>
          <w:b/>
          <w:bCs/>
          <w:color w:val="000000"/>
          <w:sz w:val="18"/>
          <w:szCs w:val="18"/>
          <w:lang w:eastAsia="en-GB"/>
        </w:rPr>
        <w:t>A: Do you agree that our proposed package of reforms will improve development planning? Please explain your answer.</w:t>
      </w:r>
      <w:r w:rsidRPr="00C102E6">
        <w:rPr>
          <w:rFonts w:ascii="Verdana" w:eastAsia="Times New Roman" w:hAnsi="Verdana" w:cs="Times New Roman"/>
          <w:color w:val="000000"/>
          <w:sz w:val="18"/>
          <w:szCs w:val="18"/>
          <w:lang w:eastAsia="en-GB"/>
        </w:rPr>
        <w:t xml:space="preserve"> </w:t>
      </w:r>
      <w:r w:rsidR="0010208C">
        <w:rPr>
          <w:rFonts w:ascii="Verdana" w:eastAsia="Times New Roman" w:hAnsi="Verdana" w:cs="Times New Roman"/>
          <w:color w:val="000000"/>
          <w:sz w:val="18"/>
          <w:szCs w:val="18"/>
          <w:lang w:eastAsia="en-GB"/>
        </w:rPr>
        <w:t xml:space="preserve">  </w:t>
      </w:r>
      <w:r w:rsidR="0010208C">
        <w:rPr>
          <w:rFonts w:ascii="Verdana" w:eastAsia="Times New Roman" w:hAnsi="Verdana" w:cs="Times New Roman"/>
          <w:color w:val="FF0000"/>
          <w:sz w:val="18"/>
          <w:szCs w:val="18"/>
          <w:lang w:eastAsia="en-GB"/>
        </w:rPr>
        <w:t xml:space="preserve">No.  </w:t>
      </w:r>
      <w:r w:rsidR="00A9093F">
        <w:rPr>
          <w:rFonts w:ascii="Verdana" w:eastAsia="Times New Roman" w:hAnsi="Verdana" w:cs="Times New Roman"/>
          <w:color w:val="FF0000"/>
          <w:sz w:val="18"/>
          <w:szCs w:val="18"/>
          <w:lang w:eastAsia="en-GB"/>
        </w:rPr>
        <w:t xml:space="preserve">See responses to questions below. </w:t>
      </w:r>
    </w:p>
    <w:p w14:paraId="137A464B" w14:textId="735CF04C" w:rsidR="00C102E6" w:rsidRDefault="0010208C" w:rsidP="00C102E6">
      <w:pPr>
        <w:shd w:val="clear" w:color="auto" w:fill="FFFFFF"/>
        <w:spacing w:after="240" w:line="240" w:lineRule="auto"/>
        <w:rPr>
          <w:rFonts w:ascii="Verdana" w:eastAsia="Times New Roman" w:hAnsi="Verdana" w:cs="Times New Roman"/>
          <w:color w:val="FF0000"/>
          <w:sz w:val="18"/>
          <w:szCs w:val="18"/>
          <w:lang w:eastAsia="en-GB"/>
        </w:rPr>
      </w:pPr>
      <w:r>
        <w:rPr>
          <w:rFonts w:ascii="Verdana" w:eastAsia="Times New Roman" w:hAnsi="Verdana" w:cs="Times New Roman"/>
          <w:color w:val="FF0000"/>
          <w:sz w:val="18"/>
          <w:szCs w:val="18"/>
          <w:lang w:eastAsia="en-GB"/>
        </w:rPr>
        <w:t xml:space="preserve">Much of what is proposed is aspirational and non-specific and in development planning it is the </w:t>
      </w:r>
      <w:proofErr w:type="gramStart"/>
      <w:r>
        <w:rPr>
          <w:rFonts w:ascii="Verdana" w:eastAsia="Times New Roman" w:hAnsi="Verdana" w:cs="Times New Roman"/>
          <w:color w:val="FF0000"/>
          <w:sz w:val="18"/>
          <w:szCs w:val="18"/>
          <w:lang w:eastAsia="en-GB"/>
        </w:rPr>
        <w:t>detail which</w:t>
      </w:r>
      <w:proofErr w:type="gramEnd"/>
      <w:r>
        <w:rPr>
          <w:rFonts w:ascii="Verdana" w:eastAsia="Times New Roman" w:hAnsi="Verdana" w:cs="Times New Roman"/>
          <w:color w:val="FF0000"/>
          <w:sz w:val="18"/>
          <w:szCs w:val="18"/>
          <w:lang w:eastAsia="en-GB"/>
        </w:rPr>
        <w:t xml:space="preserve"> matters surely.   </w:t>
      </w:r>
    </w:p>
    <w:p w14:paraId="2DAEA86C" w14:textId="554C5729" w:rsidR="00A9093F" w:rsidRPr="00A9093F" w:rsidRDefault="00A9093F" w:rsidP="00C102E6">
      <w:pPr>
        <w:shd w:val="clear" w:color="auto" w:fill="FFFFFF"/>
        <w:spacing w:after="240" w:line="240" w:lineRule="auto"/>
        <w:rPr>
          <w:rFonts w:ascii="Verdana" w:eastAsia="Times New Roman" w:hAnsi="Verdana" w:cs="Times New Roman"/>
          <w:color w:val="FF0000"/>
          <w:sz w:val="18"/>
          <w:szCs w:val="18"/>
          <w:lang w:eastAsia="en-GB"/>
        </w:rPr>
      </w:pPr>
      <w:r>
        <w:rPr>
          <w:rFonts w:ascii="Verdana" w:eastAsia="Times New Roman" w:hAnsi="Verdana" w:cs="Times New Roman"/>
          <w:color w:val="FF0000"/>
          <w:sz w:val="18"/>
          <w:szCs w:val="18"/>
          <w:lang w:eastAsia="en-GB"/>
        </w:rPr>
        <w:t>In particular, t</w:t>
      </w:r>
      <w:r w:rsidRPr="00A9093F">
        <w:rPr>
          <w:rFonts w:ascii="Verdana" w:eastAsia="Times New Roman" w:hAnsi="Verdana" w:cs="Times New Roman"/>
          <w:color w:val="FF0000"/>
          <w:sz w:val="18"/>
          <w:szCs w:val="18"/>
          <w:lang w:eastAsia="en-GB"/>
        </w:rPr>
        <w:t>here is nothing stated really to strengthen LDPs and avoid the current system of “planning by appeal”, which has contributed to disengagement by people from the planning system.  Para 1.6 is alarming in proposing developers be involved in preparing, promoting and delivering LDPs.  They will promote sites in which they have an interest to the detriment of the wider community and other possibly more suitable sites.  This proposal is not acceptable.</w:t>
      </w:r>
    </w:p>
    <w:p w14:paraId="54E770B4" w14:textId="77777777" w:rsidR="00C102E6" w:rsidRPr="00C102E6" w:rsidRDefault="00C102E6" w:rsidP="00C102E6">
      <w:pPr>
        <w:shd w:val="clear" w:color="auto" w:fill="FFFFFF"/>
        <w:spacing w:after="240" w:line="240" w:lineRule="auto"/>
        <w:rPr>
          <w:rFonts w:ascii="Verdana" w:eastAsia="Times New Roman" w:hAnsi="Verdana" w:cs="Times New Roman"/>
          <w:color w:val="000000"/>
          <w:sz w:val="18"/>
          <w:szCs w:val="18"/>
          <w:lang w:eastAsia="en-GB"/>
        </w:rPr>
      </w:pPr>
      <w:r w:rsidRPr="00C102E6">
        <w:rPr>
          <w:rFonts w:ascii="Verdana" w:eastAsia="Times New Roman" w:hAnsi="Verdana" w:cs="Times New Roman"/>
          <w:b/>
          <w:bCs/>
          <w:color w:val="000000"/>
          <w:sz w:val="18"/>
          <w:szCs w:val="18"/>
          <w:lang w:eastAsia="en-GB"/>
        </w:rPr>
        <w:t>Optional technical questions</w:t>
      </w:r>
      <w:r w:rsidRPr="00C102E6">
        <w:rPr>
          <w:rFonts w:ascii="Verdana" w:eastAsia="Times New Roman" w:hAnsi="Verdana" w:cs="Times New Roman"/>
          <w:color w:val="000000"/>
          <w:sz w:val="18"/>
          <w:szCs w:val="18"/>
          <w:lang w:eastAsia="en-GB"/>
        </w:rPr>
        <w:t xml:space="preserve"> </w:t>
      </w:r>
    </w:p>
    <w:tbl>
      <w:tblPr>
        <w:tblW w:w="0" w:type="auto"/>
        <w:tblBorders>
          <w:top w:val="single" w:sz="6" w:space="0" w:color="AAAAAA"/>
          <w:left w:val="single" w:sz="6" w:space="0" w:color="AAAAAA"/>
          <w:bottom w:val="single" w:sz="6" w:space="0" w:color="AAAAAA"/>
          <w:right w:val="single" w:sz="6" w:space="0" w:color="AAAAAA"/>
        </w:tblBorders>
        <w:tblCellMar>
          <w:top w:w="15" w:type="dxa"/>
          <w:left w:w="15" w:type="dxa"/>
          <w:bottom w:w="15" w:type="dxa"/>
          <w:right w:w="15" w:type="dxa"/>
        </w:tblCellMar>
        <w:tblLook w:val="04A0" w:firstRow="1" w:lastRow="0" w:firstColumn="1" w:lastColumn="0" w:noHBand="0" w:noVBand="1"/>
      </w:tblPr>
      <w:tblGrid>
        <w:gridCol w:w="9146"/>
      </w:tblGrid>
      <w:tr w:rsidR="00C102E6" w:rsidRPr="00C102E6" w14:paraId="7B76C6E2" w14:textId="77777777" w:rsidTr="00C102E6">
        <w:trPr>
          <w:trHeight w:val="564"/>
        </w:trPr>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4DDB91D7" w14:textId="781DF128" w:rsidR="00C102E6" w:rsidRPr="00046924" w:rsidRDefault="00C102E6" w:rsidP="00A9093F">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b/>
                <w:bCs/>
                <w:color w:val="000000"/>
                <w:sz w:val="20"/>
                <w:szCs w:val="20"/>
                <w:lang w:eastAsia="en-GB"/>
              </w:rPr>
              <w:t>1.</w:t>
            </w:r>
            <w:r w:rsidRPr="00C102E6">
              <w:rPr>
                <w:rFonts w:ascii="Verdana" w:eastAsia="Times New Roman" w:hAnsi="Verdana" w:cs="Times New Roman"/>
                <w:color w:val="000000"/>
                <w:sz w:val="20"/>
                <w:szCs w:val="20"/>
                <w:lang w:eastAsia="en-GB"/>
              </w:rPr>
              <w:t xml:space="preserve"> Do you agree that local development plans should be required to take account of community planning</w:t>
            </w:r>
            <w:r w:rsidRPr="00A9093F">
              <w:rPr>
                <w:rFonts w:ascii="Verdana" w:eastAsia="Times New Roman" w:hAnsi="Verdana" w:cs="Times New Roman"/>
                <w:color w:val="000000"/>
                <w:sz w:val="20"/>
                <w:szCs w:val="20"/>
                <w:lang w:eastAsia="en-GB"/>
              </w:rPr>
              <w:t xml:space="preserve">? </w:t>
            </w:r>
            <w:r w:rsidR="00046924" w:rsidRPr="00A9093F">
              <w:rPr>
                <w:rFonts w:ascii="Verdana" w:eastAsia="Times New Roman" w:hAnsi="Verdana" w:cs="Times New Roman"/>
                <w:color w:val="000000"/>
                <w:sz w:val="20"/>
                <w:szCs w:val="20"/>
                <w:lang w:eastAsia="en-GB"/>
              </w:rPr>
              <w:t xml:space="preserve">  </w:t>
            </w:r>
            <w:r w:rsidR="00046924" w:rsidRPr="00A9093F">
              <w:rPr>
                <w:rFonts w:ascii="Verdana" w:eastAsia="Times New Roman" w:hAnsi="Verdana" w:cs="Times New Roman"/>
                <w:color w:val="FF0000"/>
                <w:sz w:val="20"/>
                <w:szCs w:val="20"/>
                <w:lang w:eastAsia="en-GB"/>
              </w:rPr>
              <w:t xml:space="preserve">Yes, but how does this fit with </w:t>
            </w:r>
            <w:proofErr w:type="spellStart"/>
            <w:r w:rsidR="00046924" w:rsidRPr="00A9093F">
              <w:rPr>
                <w:rFonts w:ascii="Verdana" w:eastAsia="Times New Roman" w:hAnsi="Verdana" w:cs="Times New Roman"/>
                <w:color w:val="FF0000"/>
                <w:sz w:val="20"/>
                <w:szCs w:val="20"/>
                <w:lang w:eastAsia="en-GB"/>
              </w:rPr>
              <w:t>para</w:t>
            </w:r>
            <w:proofErr w:type="spellEnd"/>
            <w:r w:rsidR="00046924" w:rsidRPr="00A9093F">
              <w:rPr>
                <w:rFonts w:ascii="Verdana" w:eastAsia="Times New Roman" w:hAnsi="Verdana" w:cs="Times New Roman"/>
                <w:color w:val="FF0000"/>
                <w:sz w:val="20"/>
                <w:szCs w:val="20"/>
                <w:lang w:eastAsia="en-GB"/>
              </w:rPr>
              <w:t xml:space="preserve"> 1.4 – simplification?  </w:t>
            </w:r>
            <w:proofErr w:type="spellStart"/>
            <w:proofErr w:type="gramStart"/>
            <w:r w:rsidR="00A1795D" w:rsidRPr="00A9093F">
              <w:rPr>
                <w:rFonts w:ascii="Verdana" w:eastAsia="Times New Roman" w:hAnsi="Verdana" w:cs="Times New Roman"/>
                <w:color w:val="FF0000"/>
                <w:sz w:val="20"/>
                <w:szCs w:val="20"/>
                <w:lang w:eastAsia="en-GB"/>
              </w:rPr>
              <w:t>Paras</w:t>
            </w:r>
            <w:proofErr w:type="spellEnd"/>
            <w:r w:rsidR="00A1795D" w:rsidRPr="00A9093F">
              <w:rPr>
                <w:rFonts w:ascii="Verdana" w:eastAsia="Times New Roman" w:hAnsi="Verdana" w:cs="Times New Roman"/>
                <w:color w:val="FF0000"/>
                <w:sz w:val="20"/>
                <w:szCs w:val="20"/>
                <w:lang w:eastAsia="en-GB"/>
              </w:rPr>
              <w:t xml:space="preserve">  1.1</w:t>
            </w:r>
            <w:proofErr w:type="gramEnd"/>
            <w:r w:rsidR="00A1795D" w:rsidRPr="00A9093F">
              <w:rPr>
                <w:rFonts w:ascii="Verdana" w:eastAsia="Times New Roman" w:hAnsi="Verdana" w:cs="Times New Roman"/>
                <w:color w:val="FF0000"/>
                <w:sz w:val="20"/>
                <w:szCs w:val="20"/>
                <w:lang w:eastAsia="en-GB"/>
              </w:rPr>
              <w:t xml:space="preserve">-1.3 supported in principle but </w:t>
            </w:r>
            <w:r w:rsidR="00046924" w:rsidRPr="00A9093F">
              <w:rPr>
                <w:rFonts w:ascii="Verdana" w:eastAsia="Times New Roman" w:hAnsi="Verdana" w:cs="Times New Roman"/>
                <w:color w:val="FF0000"/>
                <w:sz w:val="20"/>
                <w:szCs w:val="20"/>
                <w:lang w:eastAsia="en-GB"/>
              </w:rPr>
              <w:t xml:space="preserve">LDPs </w:t>
            </w:r>
            <w:r w:rsidR="00A1795D" w:rsidRPr="00A9093F">
              <w:rPr>
                <w:rFonts w:ascii="Verdana" w:eastAsia="Times New Roman" w:hAnsi="Verdana" w:cs="Times New Roman"/>
                <w:color w:val="FF0000"/>
                <w:sz w:val="20"/>
                <w:szCs w:val="20"/>
                <w:lang w:eastAsia="en-GB"/>
              </w:rPr>
              <w:t xml:space="preserve">have to be </w:t>
            </w:r>
            <w:r w:rsidR="00315807" w:rsidRPr="00A9093F">
              <w:rPr>
                <w:rFonts w:ascii="Verdana" w:eastAsia="Times New Roman" w:hAnsi="Verdana" w:cs="Times New Roman"/>
                <w:color w:val="FF0000"/>
                <w:sz w:val="20"/>
                <w:szCs w:val="20"/>
                <w:lang w:eastAsia="en-GB"/>
              </w:rPr>
              <w:t xml:space="preserve">site and land use </w:t>
            </w:r>
            <w:r w:rsidR="00A1795D" w:rsidRPr="00A9093F">
              <w:rPr>
                <w:rFonts w:ascii="Verdana" w:eastAsia="Times New Roman" w:hAnsi="Verdana" w:cs="Times New Roman"/>
                <w:color w:val="FF0000"/>
                <w:sz w:val="20"/>
                <w:szCs w:val="20"/>
                <w:lang w:eastAsia="en-GB"/>
              </w:rPr>
              <w:t>specific and not just aspirational</w:t>
            </w:r>
            <w:r w:rsidR="00315807" w:rsidRPr="00A9093F">
              <w:rPr>
                <w:rFonts w:ascii="Verdana" w:eastAsia="Times New Roman" w:hAnsi="Verdana" w:cs="Times New Roman"/>
                <w:color w:val="FF0000"/>
                <w:sz w:val="20"/>
                <w:szCs w:val="20"/>
                <w:lang w:eastAsia="en-GB"/>
              </w:rPr>
              <w:t xml:space="preserve"> which many community plans </w:t>
            </w:r>
            <w:r w:rsidR="00782647" w:rsidRPr="00A9093F">
              <w:rPr>
                <w:rFonts w:ascii="Verdana" w:eastAsia="Times New Roman" w:hAnsi="Verdana" w:cs="Times New Roman"/>
                <w:color w:val="FF0000"/>
                <w:sz w:val="20"/>
                <w:szCs w:val="20"/>
                <w:lang w:eastAsia="en-GB"/>
              </w:rPr>
              <w:t>seem to be</w:t>
            </w:r>
            <w:r w:rsidR="00A1795D" w:rsidRPr="00A9093F">
              <w:rPr>
                <w:rFonts w:ascii="Verdana" w:eastAsia="Times New Roman" w:hAnsi="Verdana" w:cs="Times New Roman"/>
                <w:color w:val="FF0000"/>
                <w:sz w:val="20"/>
                <w:szCs w:val="20"/>
                <w:lang w:eastAsia="en-GB"/>
              </w:rPr>
              <w:t xml:space="preserve">.  </w:t>
            </w:r>
            <w:r w:rsidR="00782647" w:rsidRPr="00A9093F">
              <w:rPr>
                <w:rFonts w:ascii="Verdana" w:eastAsia="Times New Roman" w:hAnsi="Verdana" w:cs="Times New Roman"/>
                <w:color w:val="FF0000"/>
                <w:sz w:val="20"/>
                <w:szCs w:val="20"/>
                <w:lang w:eastAsia="en-GB"/>
              </w:rPr>
              <w:t>Community Planning therefore needs to be defined</w:t>
            </w:r>
          </w:p>
        </w:tc>
      </w:tr>
      <w:tr w:rsidR="00C102E6" w:rsidRPr="00C102E6" w14:paraId="6F181F1B"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16B8CDE1" w14:textId="77777777" w:rsidR="00484B8C" w:rsidRPr="00A9093F"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b/>
                <w:bCs/>
                <w:color w:val="000000"/>
                <w:sz w:val="20"/>
                <w:szCs w:val="20"/>
                <w:lang w:eastAsia="en-GB"/>
              </w:rPr>
              <w:t>2.</w:t>
            </w:r>
            <w:r w:rsidRPr="00C102E6">
              <w:rPr>
                <w:rFonts w:ascii="Verdana" w:eastAsia="Times New Roman" w:hAnsi="Verdana" w:cs="Times New Roman"/>
                <w:color w:val="000000"/>
                <w:sz w:val="20"/>
                <w:szCs w:val="20"/>
                <w:lang w:eastAsia="en-GB"/>
              </w:rPr>
              <w:t xml:space="preserve"> Do you agree that strategic development plans should be replaced by improved regional partnership working</w:t>
            </w:r>
            <w:r w:rsidRPr="00A9093F">
              <w:rPr>
                <w:rFonts w:ascii="Verdana" w:eastAsia="Times New Roman" w:hAnsi="Verdana" w:cs="Times New Roman"/>
                <w:color w:val="000000"/>
                <w:sz w:val="20"/>
                <w:szCs w:val="20"/>
                <w:lang w:eastAsia="en-GB"/>
              </w:rPr>
              <w:t xml:space="preserve">? </w:t>
            </w:r>
            <w:r w:rsidR="00484B8C" w:rsidRPr="00A9093F">
              <w:rPr>
                <w:rFonts w:ascii="Verdana" w:eastAsia="Times New Roman" w:hAnsi="Verdana" w:cs="Times New Roman"/>
                <w:color w:val="000000"/>
                <w:sz w:val="20"/>
                <w:szCs w:val="20"/>
                <w:lang w:eastAsia="en-GB"/>
              </w:rPr>
              <w:t xml:space="preserve">   </w:t>
            </w:r>
            <w:r w:rsidR="00484B8C" w:rsidRPr="00A9093F">
              <w:rPr>
                <w:rFonts w:ascii="Verdana" w:eastAsia="Times New Roman" w:hAnsi="Verdana" w:cs="Times New Roman"/>
                <w:color w:val="FF0000"/>
                <w:sz w:val="20"/>
                <w:szCs w:val="20"/>
                <w:lang w:eastAsia="en-GB"/>
              </w:rPr>
              <w:t>Agreed that SDPs not working at present, but what is proposed is vague and seems like more centralisation of decision</w:t>
            </w:r>
            <w:r w:rsidR="00445419" w:rsidRPr="00A9093F">
              <w:rPr>
                <w:rFonts w:ascii="Verdana" w:eastAsia="Times New Roman" w:hAnsi="Verdana" w:cs="Times New Roman"/>
                <w:color w:val="FF0000"/>
                <w:sz w:val="20"/>
                <w:szCs w:val="20"/>
                <w:lang w:eastAsia="en-GB"/>
              </w:rPr>
              <w:t>-</w:t>
            </w:r>
            <w:r w:rsidR="00484B8C" w:rsidRPr="00A9093F">
              <w:rPr>
                <w:rFonts w:ascii="Verdana" w:eastAsia="Times New Roman" w:hAnsi="Verdana" w:cs="Times New Roman"/>
                <w:color w:val="FF0000"/>
                <w:sz w:val="20"/>
                <w:szCs w:val="20"/>
                <w:lang w:eastAsia="en-GB"/>
              </w:rPr>
              <w:t>making and therefore is not supported.  A one</w:t>
            </w:r>
            <w:r w:rsidR="00445419" w:rsidRPr="00A9093F">
              <w:rPr>
                <w:rFonts w:ascii="Verdana" w:eastAsia="Times New Roman" w:hAnsi="Verdana" w:cs="Times New Roman"/>
                <w:color w:val="FF0000"/>
                <w:sz w:val="20"/>
                <w:szCs w:val="20"/>
                <w:lang w:eastAsia="en-GB"/>
              </w:rPr>
              <w:t>-</w:t>
            </w:r>
            <w:r w:rsidR="00484B8C" w:rsidRPr="00A9093F">
              <w:rPr>
                <w:rFonts w:ascii="Verdana" w:eastAsia="Times New Roman" w:hAnsi="Verdana" w:cs="Times New Roman"/>
                <w:color w:val="FF0000"/>
                <w:sz w:val="20"/>
                <w:szCs w:val="20"/>
                <w:lang w:eastAsia="en-GB"/>
              </w:rPr>
              <w:t xml:space="preserve">size fits all approach to regional working should be avoided, so where there are city regions such as Edinburgh and other cities, these should </w:t>
            </w:r>
            <w:r w:rsidR="00445419" w:rsidRPr="00A9093F">
              <w:rPr>
                <w:rFonts w:ascii="Verdana" w:eastAsia="Times New Roman" w:hAnsi="Verdana" w:cs="Times New Roman"/>
                <w:color w:val="FF0000"/>
                <w:sz w:val="20"/>
                <w:szCs w:val="20"/>
                <w:lang w:eastAsia="en-GB"/>
              </w:rPr>
              <w:t>carry out the SDP function.   This may requi</w:t>
            </w:r>
            <w:r w:rsidR="00A1795D" w:rsidRPr="00A9093F">
              <w:rPr>
                <w:rFonts w:ascii="Verdana" w:eastAsia="Times New Roman" w:hAnsi="Verdana" w:cs="Times New Roman"/>
                <w:color w:val="FF0000"/>
                <w:sz w:val="20"/>
                <w:szCs w:val="20"/>
                <w:lang w:eastAsia="en-GB"/>
              </w:rPr>
              <w:t>r</w:t>
            </w:r>
            <w:r w:rsidR="00445419" w:rsidRPr="00A9093F">
              <w:rPr>
                <w:rFonts w:ascii="Verdana" w:eastAsia="Times New Roman" w:hAnsi="Verdana" w:cs="Times New Roman"/>
                <w:color w:val="FF0000"/>
                <w:sz w:val="20"/>
                <w:szCs w:val="20"/>
                <w:lang w:eastAsia="en-GB"/>
              </w:rPr>
              <w:t>e some adjustment</w:t>
            </w:r>
            <w:r w:rsidR="00A1795D" w:rsidRPr="00A9093F">
              <w:rPr>
                <w:rFonts w:ascii="Verdana" w:eastAsia="Times New Roman" w:hAnsi="Verdana" w:cs="Times New Roman"/>
                <w:color w:val="FF0000"/>
                <w:sz w:val="20"/>
                <w:szCs w:val="20"/>
                <w:lang w:eastAsia="en-GB"/>
              </w:rPr>
              <w:t xml:space="preserve"> of city region boundaries.</w:t>
            </w:r>
          </w:p>
          <w:p w14:paraId="4ABEFB4B"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color w:val="000000"/>
                <w:sz w:val="20"/>
                <w:szCs w:val="20"/>
                <w:lang w:eastAsia="en-GB"/>
              </w:rPr>
              <w:t xml:space="preserve">2(a) How can planning </w:t>
            </w:r>
            <w:proofErr w:type="gramStart"/>
            <w:r w:rsidRPr="00C102E6">
              <w:rPr>
                <w:rFonts w:ascii="Verdana" w:eastAsia="Times New Roman" w:hAnsi="Verdana" w:cs="Times New Roman"/>
                <w:color w:val="000000"/>
                <w:sz w:val="20"/>
                <w:szCs w:val="20"/>
                <w:lang w:eastAsia="en-GB"/>
              </w:rPr>
              <w:t>add</w:t>
            </w:r>
            <w:proofErr w:type="gramEnd"/>
            <w:r w:rsidRPr="00C102E6">
              <w:rPr>
                <w:rFonts w:ascii="Verdana" w:eastAsia="Times New Roman" w:hAnsi="Verdana" w:cs="Times New Roman"/>
                <w:color w:val="000000"/>
                <w:sz w:val="20"/>
                <w:szCs w:val="20"/>
                <w:lang w:eastAsia="en-GB"/>
              </w:rPr>
              <w:t xml:space="preserve"> greatest value at a regional scale? </w:t>
            </w:r>
          </w:p>
          <w:p w14:paraId="1BBB3BD3"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color w:val="000000"/>
                <w:sz w:val="20"/>
                <w:szCs w:val="20"/>
                <w:lang w:eastAsia="en-GB"/>
              </w:rPr>
              <w:t xml:space="preserve">2(b) Which activities should be carried out at the national and regional levels? </w:t>
            </w:r>
          </w:p>
          <w:p w14:paraId="78F2BD61" w14:textId="77777777" w:rsidR="00C102E6" w:rsidRPr="00445419"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2(c) Should regional activities take the form of duties or discretionary powers? </w:t>
            </w:r>
            <w:r w:rsidR="00445419">
              <w:rPr>
                <w:rFonts w:ascii="Verdana" w:eastAsia="Times New Roman" w:hAnsi="Verdana" w:cs="Times New Roman"/>
                <w:color w:val="000000"/>
                <w:sz w:val="20"/>
                <w:szCs w:val="20"/>
                <w:lang w:eastAsia="en-GB"/>
              </w:rPr>
              <w:t xml:space="preserve"> </w:t>
            </w:r>
            <w:r w:rsidR="00445419">
              <w:rPr>
                <w:rFonts w:ascii="Verdana" w:eastAsia="Times New Roman" w:hAnsi="Verdana" w:cs="Times New Roman"/>
                <w:color w:val="FF0000"/>
                <w:sz w:val="20"/>
                <w:szCs w:val="20"/>
                <w:lang w:eastAsia="en-GB"/>
              </w:rPr>
              <w:t>Duties</w:t>
            </w:r>
          </w:p>
          <w:p w14:paraId="13582721" w14:textId="77777777" w:rsidR="00C102E6" w:rsidRPr="00445419"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2(d) What is your view on the scale and geography of regional partnerships? </w:t>
            </w:r>
            <w:r w:rsidR="00445419">
              <w:rPr>
                <w:rFonts w:ascii="Verdana" w:eastAsia="Times New Roman" w:hAnsi="Verdana" w:cs="Times New Roman"/>
                <w:color w:val="FF0000"/>
                <w:sz w:val="20"/>
                <w:szCs w:val="20"/>
                <w:lang w:eastAsia="en-GB"/>
              </w:rPr>
              <w:t>See above</w:t>
            </w:r>
            <w:r w:rsidR="00445419">
              <w:rPr>
                <w:rFonts w:ascii="Verdana" w:eastAsia="Times New Roman" w:hAnsi="Verdana" w:cs="Times New Roman"/>
                <w:color w:val="000000"/>
                <w:sz w:val="20"/>
                <w:szCs w:val="20"/>
                <w:lang w:eastAsia="en-GB"/>
              </w:rPr>
              <w:t xml:space="preserve"> </w:t>
            </w:r>
          </w:p>
          <w:p w14:paraId="37E1DE40" w14:textId="2C3F21E0" w:rsidR="00C102E6" w:rsidRPr="000E169D" w:rsidRDefault="00C102E6" w:rsidP="000E169D">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2(e) What role and responsibilities should Scottish Government, agencies, partners and stakeholders have within regional partnership working? </w:t>
            </w:r>
            <w:r w:rsidR="000E169D">
              <w:rPr>
                <w:rFonts w:ascii="Verdana" w:eastAsia="Times New Roman" w:hAnsi="Verdana" w:cs="Times New Roman"/>
                <w:color w:val="000000"/>
                <w:sz w:val="20"/>
                <w:szCs w:val="20"/>
                <w:lang w:eastAsia="en-GB"/>
              </w:rPr>
              <w:t xml:space="preserve">  </w:t>
            </w:r>
            <w:r w:rsidR="000E169D">
              <w:rPr>
                <w:rFonts w:ascii="Verdana" w:eastAsia="Times New Roman" w:hAnsi="Verdana" w:cs="Times New Roman"/>
                <w:color w:val="FF0000"/>
                <w:sz w:val="20"/>
                <w:szCs w:val="20"/>
                <w:lang w:eastAsia="en-GB"/>
              </w:rPr>
              <w:t>This needs further explanation.</w:t>
            </w:r>
          </w:p>
        </w:tc>
      </w:tr>
      <w:tr w:rsidR="00C102E6" w:rsidRPr="00C102E6" w14:paraId="508D0C9E"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0B6E3131" w14:textId="0C2DEF8F" w:rsidR="00C102E6" w:rsidRPr="00782647"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b/>
                <w:bCs/>
                <w:color w:val="000000"/>
                <w:sz w:val="20"/>
                <w:szCs w:val="20"/>
                <w:lang w:eastAsia="en-GB"/>
              </w:rPr>
              <w:t>3.</w:t>
            </w:r>
            <w:r w:rsidRPr="00C102E6">
              <w:rPr>
                <w:rFonts w:ascii="Verdana" w:eastAsia="Times New Roman" w:hAnsi="Verdana" w:cs="Times New Roman"/>
                <w:color w:val="000000"/>
                <w:sz w:val="20"/>
                <w:szCs w:val="20"/>
                <w:lang w:eastAsia="en-GB"/>
              </w:rPr>
              <w:t xml:space="preserve"> Should the National Planning Framework (NPF), Scottish Planning Policy (SPP) or both be given more weight in decision making? </w:t>
            </w:r>
            <w:r w:rsidR="00782647">
              <w:rPr>
                <w:rFonts w:ascii="Verdana" w:eastAsia="Times New Roman" w:hAnsi="Verdana" w:cs="Times New Roman"/>
                <w:color w:val="000000"/>
                <w:sz w:val="20"/>
                <w:szCs w:val="20"/>
                <w:lang w:eastAsia="en-GB"/>
              </w:rPr>
              <w:t xml:space="preserve">   </w:t>
            </w:r>
            <w:r w:rsidR="00782647">
              <w:rPr>
                <w:rFonts w:ascii="Verdana" w:eastAsia="Times New Roman" w:hAnsi="Verdana" w:cs="Times New Roman"/>
                <w:color w:val="FF0000"/>
                <w:sz w:val="20"/>
                <w:szCs w:val="20"/>
                <w:lang w:eastAsia="en-GB"/>
              </w:rPr>
              <w:t>Decision making at what level?   This seems like more centralisation, getting further away from communities.</w:t>
            </w:r>
          </w:p>
          <w:p w14:paraId="1D61EB50"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color w:val="000000"/>
                <w:sz w:val="20"/>
                <w:szCs w:val="20"/>
                <w:lang w:eastAsia="en-GB"/>
              </w:rPr>
              <w:t xml:space="preserve">3(a) Do you agree with our proposals to update the way in which the National Planning Framework (NPF) is prepared? </w:t>
            </w:r>
          </w:p>
        </w:tc>
      </w:tr>
      <w:tr w:rsidR="00C102E6" w:rsidRPr="00C102E6" w14:paraId="19947E6A"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4E29D7D9"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b/>
                <w:bCs/>
                <w:color w:val="000000"/>
                <w:sz w:val="20"/>
                <w:szCs w:val="20"/>
                <w:lang w:eastAsia="en-GB"/>
              </w:rPr>
              <w:t>4.</w:t>
            </w:r>
            <w:r w:rsidRPr="00C102E6">
              <w:rPr>
                <w:rFonts w:ascii="Verdana" w:eastAsia="Times New Roman" w:hAnsi="Verdana" w:cs="Times New Roman"/>
                <w:color w:val="000000"/>
                <w:sz w:val="20"/>
                <w:szCs w:val="20"/>
                <w:lang w:eastAsia="en-GB"/>
              </w:rPr>
              <w:t xml:space="preserve"> Do you agree with our proposals to simplify the preparation of development plans? </w:t>
            </w:r>
          </w:p>
          <w:p w14:paraId="364A807E" w14:textId="75199E35" w:rsidR="00C102E6" w:rsidRPr="00782647"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4(a) Should the plan review cycle be lengthened to 10 years? </w:t>
            </w:r>
            <w:r w:rsidR="00782647">
              <w:rPr>
                <w:rFonts w:ascii="Verdana" w:eastAsia="Times New Roman" w:hAnsi="Verdana" w:cs="Times New Roman"/>
                <w:color w:val="000000"/>
                <w:sz w:val="20"/>
                <w:szCs w:val="20"/>
                <w:lang w:eastAsia="en-GB"/>
              </w:rPr>
              <w:t xml:space="preserve">  </w:t>
            </w:r>
            <w:r w:rsidR="00782647">
              <w:rPr>
                <w:rFonts w:ascii="Verdana" w:eastAsia="Times New Roman" w:hAnsi="Verdana" w:cs="Times New Roman"/>
                <w:color w:val="FF0000"/>
                <w:sz w:val="20"/>
                <w:szCs w:val="20"/>
                <w:lang w:eastAsia="en-GB"/>
              </w:rPr>
              <w:t xml:space="preserve">No.  The rate of change is likely to increase due to </w:t>
            </w:r>
            <w:r w:rsidR="0036587A">
              <w:rPr>
                <w:rFonts w:ascii="Verdana" w:eastAsia="Times New Roman" w:hAnsi="Verdana" w:cs="Times New Roman"/>
                <w:color w:val="FF0000"/>
                <w:sz w:val="20"/>
                <w:szCs w:val="20"/>
                <w:lang w:eastAsia="en-GB"/>
              </w:rPr>
              <w:t>international</w:t>
            </w:r>
            <w:r w:rsidR="00782647">
              <w:rPr>
                <w:rFonts w:ascii="Verdana" w:eastAsia="Times New Roman" w:hAnsi="Verdana" w:cs="Times New Roman"/>
                <w:color w:val="FF0000"/>
                <w:sz w:val="20"/>
                <w:szCs w:val="20"/>
                <w:lang w:eastAsia="en-GB"/>
              </w:rPr>
              <w:t xml:space="preserve"> factors as well as national and local impacts</w:t>
            </w:r>
            <w:proofErr w:type="gramStart"/>
            <w:r w:rsidR="00DB3D09">
              <w:rPr>
                <w:rFonts w:ascii="Verdana" w:eastAsia="Times New Roman" w:hAnsi="Verdana" w:cs="Times New Roman"/>
                <w:color w:val="FF0000"/>
                <w:sz w:val="20"/>
                <w:szCs w:val="20"/>
                <w:lang w:eastAsia="en-GB"/>
              </w:rPr>
              <w:t>,  s</w:t>
            </w:r>
            <w:r w:rsidR="0036587A">
              <w:rPr>
                <w:rFonts w:ascii="Verdana" w:eastAsia="Times New Roman" w:hAnsi="Verdana" w:cs="Times New Roman"/>
                <w:color w:val="FF0000"/>
                <w:sz w:val="20"/>
                <w:szCs w:val="20"/>
                <w:lang w:eastAsia="en-GB"/>
              </w:rPr>
              <w:t>o</w:t>
            </w:r>
            <w:proofErr w:type="gramEnd"/>
            <w:r w:rsidR="0036587A">
              <w:rPr>
                <w:rFonts w:ascii="Verdana" w:eastAsia="Times New Roman" w:hAnsi="Verdana" w:cs="Times New Roman"/>
                <w:color w:val="FF0000"/>
                <w:sz w:val="20"/>
                <w:szCs w:val="20"/>
                <w:lang w:eastAsia="en-GB"/>
              </w:rPr>
              <w:t xml:space="preserve"> it would be retrograde to extend the plan cycle.</w:t>
            </w:r>
          </w:p>
          <w:p w14:paraId="63302163" w14:textId="66755821" w:rsidR="00C102E6" w:rsidRPr="0036587A"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4(b) Should there be scope to review the plan between review cycles? </w:t>
            </w:r>
            <w:r w:rsidR="00782647">
              <w:rPr>
                <w:rFonts w:ascii="Verdana" w:eastAsia="Times New Roman" w:hAnsi="Verdana" w:cs="Times New Roman"/>
                <w:color w:val="000000"/>
                <w:sz w:val="20"/>
                <w:szCs w:val="20"/>
                <w:lang w:eastAsia="en-GB"/>
              </w:rPr>
              <w:t xml:space="preserve">  </w:t>
            </w:r>
            <w:r w:rsidR="0036587A">
              <w:rPr>
                <w:rFonts w:ascii="Verdana" w:eastAsia="Times New Roman" w:hAnsi="Verdana" w:cs="Times New Roman"/>
                <w:color w:val="FF0000"/>
                <w:sz w:val="20"/>
                <w:szCs w:val="20"/>
                <w:lang w:eastAsia="en-GB"/>
              </w:rPr>
              <w:t xml:space="preserve">No, this would </w:t>
            </w:r>
            <w:r w:rsidR="0036587A">
              <w:rPr>
                <w:rFonts w:ascii="Verdana" w:eastAsia="Times New Roman" w:hAnsi="Verdana" w:cs="Times New Roman"/>
                <w:color w:val="FF0000"/>
                <w:sz w:val="20"/>
                <w:szCs w:val="20"/>
                <w:lang w:eastAsia="en-GB"/>
              </w:rPr>
              <w:lastRenderedPageBreak/>
              <w:t xml:space="preserve">lead to the destruction of an effective </w:t>
            </w:r>
            <w:r w:rsidR="00DB3D09">
              <w:rPr>
                <w:rFonts w:ascii="Verdana" w:eastAsia="Times New Roman" w:hAnsi="Verdana" w:cs="Times New Roman"/>
                <w:color w:val="FF0000"/>
                <w:sz w:val="20"/>
                <w:szCs w:val="20"/>
                <w:lang w:eastAsia="en-GB"/>
              </w:rPr>
              <w:t>LDP with constant battles over designations</w:t>
            </w:r>
            <w:r w:rsidR="0036587A">
              <w:rPr>
                <w:rFonts w:ascii="Verdana" w:eastAsia="Times New Roman" w:hAnsi="Verdana" w:cs="Times New Roman"/>
                <w:color w:val="FF0000"/>
                <w:sz w:val="20"/>
                <w:szCs w:val="20"/>
                <w:lang w:eastAsia="en-GB"/>
              </w:rPr>
              <w:t xml:space="preserve"> and the present unsatisfactory situation of planning by appeal</w:t>
            </w:r>
            <w:r w:rsidR="00DB3D09">
              <w:rPr>
                <w:rFonts w:ascii="Verdana" w:eastAsia="Times New Roman" w:hAnsi="Verdana" w:cs="Times New Roman"/>
                <w:color w:val="FF0000"/>
                <w:sz w:val="20"/>
                <w:szCs w:val="20"/>
                <w:lang w:eastAsia="en-GB"/>
              </w:rPr>
              <w:t xml:space="preserve"> would continue</w:t>
            </w:r>
            <w:r w:rsidR="0036587A">
              <w:rPr>
                <w:rFonts w:ascii="Verdana" w:eastAsia="Times New Roman" w:hAnsi="Verdana" w:cs="Times New Roman"/>
                <w:color w:val="FF0000"/>
                <w:sz w:val="20"/>
                <w:szCs w:val="20"/>
                <w:lang w:eastAsia="en-GB"/>
              </w:rPr>
              <w:t>.</w:t>
            </w:r>
          </w:p>
          <w:p w14:paraId="487DB4F9" w14:textId="34C8B0DD" w:rsidR="00C102E6" w:rsidRPr="0036587A" w:rsidRDefault="00C102E6" w:rsidP="0036587A">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4(c) Should we remove supplementary guidance? </w:t>
            </w:r>
            <w:r w:rsidR="0036587A">
              <w:rPr>
                <w:rFonts w:ascii="Verdana" w:eastAsia="Times New Roman" w:hAnsi="Verdana" w:cs="Times New Roman"/>
                <w:color w:val="000000"/>
                <w:sz w:val="20"/>
                <w:szCs w:val="20"/>
                <w:lang w:eastAsia="en-GB"/>
              </w:rPr>
              <w:t xml:space="preserve">  </w:t>
            </w:r>
            <w:r w:rsidR="0036587A">
              <w:rPr>
                <w:rFonts w:ascii="Verdana" w:eastAsia="Times New Roman" w:hAnsi="Verdana" w:cs="Times New Roman"/>
                <w:color w:val="FF0000"/>
                <w:sz w:val="20"/>
                <w:szCs w:val="20"/>
                <w:lang w:eastAsia="en-GB"/>
              </w:rPr>
              <w:t>Yes, it should all</w:t>
            </w:r>
            <w:r w:rsidR="00443127">
              <w:rPr>
                <w:rFonts w:ascii="Verdana" w:eastAsia="Times New Roman" w:hAnsi="Verdana" w:cs="Times New Roman"/>
                <w:color w:val="FF0000"/>
                <w:sz w:val="20"/>
                <w:szCs w:val="20"/>
                <w:lang w:eastAsia="en-GB"/>
              </w:rPr>
              <w:t xml:space="preserve"> be</w:t>
            </w:r>
            <w:r w:rsidR="0036587A">
              <w:rPr>
                <w:rFonts w:ascii="Verdana" w:eastAsia="Times New Roman" w:hAnsi="Verdana" w:cs="Times New Roman"/>
                <w:color w:val="FF0000"/>
                <w:sz w:val="20"/>
                <w:szCs w:val="20"/>
                <w:lang w:eastAsia="en-GB"/>
              </w:rPr>
              <w:t xml:space="preserve"> in the LDP.</w:t>
            </w:r>
          </w:p>
        </w:tc>
      </w:tr>
      <w:tr w:rsidR="00C102E6" w:rsidRPr="00C102E6" w14:paraId="697E2BCA"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70C266B2" w14:textId="11BFBB57" w:rsidR="00C102E6" w:rsidRPr="0036587A"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b/>
                <w:bCs/>
                <w:color w:val="000000"/>
                <w:sz w:val="20"/>
                <w:szCs w:val="20"/>
                <w:lang w:eastAsia="en-GB"/>
              </w:rPr>
              <w:lastRenderedPageBreak/>
              <w:t>5.</w:t>
            </w:r>
            <w:r w:rsidRPr="00C102E6">
              <w:rPr>
                <w:rFonts w:ascii="Verdana" w:eastAsia="Times New Roman" w:hAnsi="Verdana" w:cs="Times New Roman"/>
                <w:color w:val="000000"/>
                <w:sz w:val="20"/>
                <w:szCs w:val="20"/>
                <w:lang w:eastAsia="en-GB"/>
              </w:rPr>
              <w:t xml:space="preserve"> Do you agree that local development plan examinations should be retained? </w:t>
            </w:r>
            <w:r w:rsidR="0036587A">
              <w:rPr>
                <w:rFonts w:ascii="Verdana" w:eastAsia="Times New Roman" w:hAnsi="Verdana" w:cs="Times New Roman"/>
                <w:color w:val="000000"/>
                <w:sz w:val="20"/>
                <w:szCs w:val="20"/>
                <w:lang w:eastAsia="en-GB"/>
              </w:rPr>
              <w:t xml:space="preserve">  </w:t>
            </w:r>
            <w:r w:rsidR="0036587A">
              <w:rPr>
                <w:rFonts w:ascii="Verdana" w:eastAsia="Times New Roman" w:hAnsi="Verdana" w:cs="Times New Roman"/>
                <w:color w:val="FF0000"/>
                <w:sz w:val="20"/>
                <w:szCs w:val="20"/>
                <w:lang w:eastAsia="en-GB"/>
              </w:rPr>
              <w:t>Yes</w:t>
            </w:r>
          </w:p>
          <w:p w14:paraId="6CEAB1B9" w14:textId="7126BD70" w:rsidR="00C102E6" w:rsidRPr="008247F0"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5(a) Should an early </w:t>
            </w:r>
            <w:proofErr w:type="spellStart"/>
            <w:r w:rsidRPr="00C102E6">
              <w:rPr>
                <w:rFonts w:ascii="Verdana" w:eastAsia="Times New Roman" w:hAnsi="Verdana" w:cs="Times New Roman"/>
                <w:color w:val="000000"/>
                <w:sz w:val="20"/>
                <w:szCs w:val="20"/>
                <w:lang w:eastAsia="en-GB"/>
              </w:rPr>
              <w:t>gatecheck</w:t>
            </w:r>
            <w:proofErr w:type="spellEnd"/>
            <w:r w:rsidRPr="00C102E6">
              <w:rPr>
                <w:rFonts w:ascii="Verdana" w:eastAsia="Times New Roman" w:hAnsi="Verdana" w:cs="Times New Roman"/>
                <w:color w:val="000000"/>
                <w:sz w:val="20"/>
                <w:szCs w:val="20"/>
                <w:lang w:eastAsia="en-GB"/>
              </w:rPr>
              <w:t xml:space="preserve"> be added to the process? </w:t>
            </w:r>
            <w:r w:rsidR="008247F0">
              <w:rPr>
                <w:rFonts w:ascii="Verdana" w:eastAsia="Times New Roman" w:hAnsi="Verdana" w:cs="Times New Roman"/>
                <w:color w:val="000000"/>
                <w:sz w:val="20"/>
                <w:szCs w:val="20"/>
                <w:lang w:eastAsia="en-GB"/>
              </w:rPr>
              <w:t xml:space="preserve">   </w:t>
            </w:r>
            <w:r w:rsidR="008247F0">
              <w:rPr>
                <w:rFonts w:ascii="Verdana" w:eastAsia="Times New Roman" w:hAnsi="Verdana" w:cs="Times New Roman"/>
                <w:color w:val="FF0000"/>
                <w:sz w:val="20"/>
                <w:szCs w:val="20"/>
                <w:lang w:eastAsia="en-GB"/>
              </w:rPr>
              <w:t>Yes, if the MIR is to be removed.</w:t>
            </w:r>
          </w:p>
          <w:p w14:paraId="02B0F82D"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color w:val="000000"/>
                <w:sz w:val="20"/>
                <w:szCs w:val="20"/>
                <w:lang w:eastAsia="en-GB"/>
              </w:rPr>
              <w:t xml:space="preserve">5(b) Who should be involved? </w:t>
            </w:r>
          </w:p>
          <w:p w14:paraId="5A2D9476" w14:textId="135EA371" w:rsidR="00C102E6" w:rsidRPr="008247F0"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5(c) What matters should the </w:t>
            </w:r>
            <w:proofErr w:type="spellStart"/>
            <w:r w:rsidRPr="00C102E6">
              <w:rPr>
                <w:rFonts w:ascii="Verdana" w:eastAsia="Times New Roman" w:hAnsi="Verdana" w:cs="Times New Roman"/>
                <w:color w:val="000000"/>
                <w:sz w:val="20"/>
                <w:szCs w:val="20"/>
                <w:lang w:eastAsia="en-GB"/>
              </w:rPr>
              <w:t>gatecheck</w:t>
            </w:r>
            <w:proofErr w:type="spellEnd"/>
            <w:r w:rsidRPr="00C102E6">
              <w:rPr>
                <w:rFonts w:ascii="Verdana" w:eastAsia="Times New Roman" w:hAnsi="Verdana" w:cs="Times New Roman"/>
                <w:color w:val="000000"/>
                <w:sz w:val="20"/>
                <w:szCs w:val="20"/>
                <w:lang w:eastAsia="en-GB"/>
              </w:rPr>
              <w:t xml:space="preserve"> look at? </w:t>
            </w:r>
            <w:r w:rsidR="008247F0">
              <w:rPr>
                <w:rFonts w:ascii="Verdana" w:eastAsia="Times New Roman" w:hAnsi="Verdana" w:cs="Times New Roman"/>
                <w:color w:val="000000"/>
                <w:sz w:val="20"/>
                <w:szCs w:val="20"/>
                <w:lang w:eastAsia="en-GB"/>
              </w:rPr>
              <w:t xml:space="preserve">  </w:t>
            </w:r>
            <w:r w:rsidR="008247F0">
              <w:rPr>
                <w:rFonts w:ascii="Verdana" w:eastAsia="Times New Roman" w:hAnsi="Verdana" w:cs="Times New Roman"/>
                <w:color w:val="FF0000"/>
                <w:sz w:val="20"/>
                <w:szCs w:val="20"/>
                <w:lang w:eastAsia="en-GB"/>
              </w:rPr>
              <w:t xml:space="preserve">It should include the evidence base supporting broader LDP principles, which the MIR has previously </w:t>
            </w:r>
            <w:proofErr w:type="gramStart"/>
            <w:r w:rsidR="008247F0">
              <w:rPr>
                <w:rFonts w:ascii="Verdana" w:eastAsia="Times New Roman" w:hAnsi="Verdana" w:cs="Times New Roman"/>
                <w:color w:val="FF0000"/>
                <w:sz w:val="20"/>
                <w:szCs w:val="20"/>
                <w:lang w:eastAsia="en-GB"/>
              </w:rPr>
              <w:t>included,</w:t>
            </w:r>
            <w:proofErr w:type="gramEnd"/>
            <w:r w:rsidR="008247F0">
              <w:rPr>
                <w:rFonts w:ascii="Verdana" w:eastAsia="Times New Roman" w:hAnsi="Verdana" w:cs="Times New Roman"/>
                <w:color w:val="FF0000"/>
                <w:sz w:val="20"/>
                <w:szCs w:val="20"/>
                <w:lang w:eastAsia="en-GB"/>
              </w:rPr>
              <w:t xml:space="preserve"> otherwise the </w:t>
            </w:r>
            <w:proofErr w:type="spellStart"/>
            <w:r w:rsidR="008247F0">
              <w:rPr>
                <w:rFonts w:ascii="Verdana" w:eastAsia="Times New Roman" w:hAnsi="Verdana" w:cs="Times New Roman"/>
                <w:color w:val="FF0000"/>
                <w:sz w:val="20"/>
                <w:szCs w:val="20"/>
                <w:lang w:eastAsia="en-GB"/>
              </w:rPr>
              <w:t>gatecheck</w:t>
            </w:r>
            <w:proofErr w:type="spellEnd"/>
            <w:r w:rsidR="008247F0">
              <w:rPr>
                <w:rFonts w:ascii="Verdana" w:eastAsia="Times New Roman" w:hAnsi="Verdana" w:cs="Times New Roman"/>
                <w:color w:val="FF0000"/>
                <w:sz w:val="20"/>
                <w:szCs w:val="20"/>
                <w:lang w:eastAsia="en-GB"/>
              </w:rPr>
              <w:t xml:space="preserve"> would be of limited value.</w:t>
            </w:r>
          </w:p>
          <w:p w14:paraId="21A562F7"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color w:val="000000"/>
                <w:sz w:val="20"/>
                <w:szCs w:val="20"/>
                <w:lang w:eastAsia="en-GB"/>
              </w:rPr>
              <w:t xml:space="preserve">5(d) What matters should be the final examination look at? </w:t>
            </w:r>
          </w:p>
          <w:p w14:paraId="60D25E04" w14:textId="20AC2929" w:rsidR="00C102E6" w:rsidRPr="008247F0"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5(e) Could professional mediation support the process of allocating land? </w:t>
            </w:r>
            <w:r w:rsidR="008247F0">
              <w:rPr>
                <w:rFonts w:ascii="Verdana" w:eastAsia="Times New Roman" w:hAnsi="Verdana" w:cs="Times New Roman"/>
                <w:color w:val="000000"/>
                <w:sz w:val="20"/>
                <w:szCs w:val="20"/>
                <w:lang w:eastAsia="en-GB"/>
              </w:rPr>
              <w:t xml:space="preserve">   </w:t>
            </w:r>
            <w:r w:rsidR="008247F0">
              <w:rPr>
                <w:rFonts w:ascii="Verdana" w:eastAsia="Times New Roman" w:hAnsi="Verdana" w:cs="Times New Roman"/>
                <w:color w:val="FF0000"/>
                <w:sz w:val="20"/>
                <w:szCs w:val="20"/>
                <w:lang w:eastAsia="en-GB"/>
              </w:rPr>
              <w:t xml:space="preserve">No.  </w:t>
            </w:r>
            <w:r w:rsidR="00323151">
              <w:rPr>
                <w:rFonts w:ascii="Verdana" w:eastAsia="Times New Roman" w:hAnsi="Verdana" w:cs="Times New Roman"/>
                <w:color w:val="FF0000"/>
                <w:sz w:val="20"/>
                <w:szCs w:val="20"/>
                <w:lang w:eastAsia="en-GB"/>
              </w:rPr>
              <w:t>T</w:t>
            </w:r>
            <w:r w:rsidR="008247F0">
              <w:rPr>
                <w:rFonts w:ascii="Verdana" w:eastAsia="Times New Roman" w:hAnsi="Verdana" w:cs="Times New Roman"/>
                <w:color w:val="FF0000"/>
                <w:sz w:val="20"/>
                <w:szCs w:val="20"/>
                <w:lang w:eastAsia="en-GB"/>
              </w:rPr>
              <w:t>his introduces another undemocratic body with executive powers (</w:t>
            </w:r>
            <w:proofErr w:type="spellStart"/>
            <w:r w:rsidR="008247F0">
              <w:rPr>
                <w:rFonts w:ascii="Verdana" w:eastAsia="Times New Roman" w:hAnsi="Verdana" w:cs="Times New Roman"/>
                <w:color w:val="FF0000"/>
                <w:sz w:val="20"/>
                <w:szCs w:val="20"/>
                <w:lang w:eastAsia="en-GB"/>
              </w:rPr>
              <w:t>ie</w:t>
            </w:r>
            <w:proofErr w:type="spellEnd"/>
            <w:r w:rsidR="008247F0">
              <w:rPr>
                <w:rFonts w:ascii="Verdana" w:eastAsia="Times New Roman" w:hAnsi="Verdana" w:cs="Times New Roman"/>
                <w:color w:val="FF0000"/>
                <w:sz w:val="20"/>
                <w:szCs w:val="20"/>
                <w:lang w:eastAsia="en-GB"/>
              </w:rPr>
              <w:t xml:space="preserve"> those involved would have to agree in advance to accept the mediation outcome possibly leading to further public disengagement</w:t>
            </w:r>
            <w:proofErr w:type="gramStart"/>
            <w:r w:rsidR="00323151">
              <w:rPr>
                <w:rFonts w:ascii="Verdana" w:eastAsia="Times New Roman" w:hAnsi="Verdana" w:cs="Times New Roman"/>
                <w:color w:val="FF0000"/>
                <w:sz w:val="20"/>
                <w:szCs w:val="20"/>
                <w:lang w:eastAsia="en-GB"/>
              </w:rPr>
              <w:t>)  Developers</w:t>
            </w:r>
            <w:proofErr w:type="gramEnd"/>
            <w:r w:rsidR="00323151">
              <w:rPr>
                <w:rFonts w:ascii="Verdana" w:eastAsia="Times New Roman" w:hAnsi="Verdana" w:cs="Times New Roman"/>
                <w:color w:val="FF0000"/>
                <w:sz w:val="20"/>
                <w:szCs w:val="20"/>
                <w:lang w:eastAsia="en-GB"/>
              </w:rPr>
              <w:t xml:space="preserve"> and landowners will be able to deploy resources in the mediation process not available to local communities.   One </w:t>
            </w:r>
            <w:r w:rsidR="00443127">
              <w:rPr>
                <w:rFonts w:ascii="Verdana" w:eastAsia="Times New Roman" w:hAnsi="Verdana" w:cs="Times New Roman"/>
                <w:color w:val="FF0000"/>
                <w:sz w:val="20"/>
                <w:szCs w:val="20"/>
                <w:lang w:eastAsia="en-GB"/>
              </w:rPr>
              <w:t>possibility</w:t>
            </w:r>
            <w:r w:rsidR="00323151">
              <w:rPr>
                <w:rFonts w:ascii="Verdana" w:eastAsia="Times New Roman" w:hAnsi="Verdana" w:cs="Times New Roman"/>
                <w:color w:val="FF0000"/>
                <w:sz w:val="20"/>
                <w:szCs w:val="20"/>
                <w:lang w:eastAsia="en-GB"/>
              </w:rPr>
              <w:t xml:space="preserve"> might be for the planning authority </w:t>
            </w:r>
            <w:r w:rsidR="00443127">
              <w:rPr>
                <w:rFonts w:ascii="Verdana" w:eastAsia="Times New Roman" w:hAnsi="Verdana" w:cs="Times New Roman"/>
                <w:color w:val="FF0000"/>
                <w:sz w:val="20"/>
                <w:szCs w:val="20"/>
                <w:lang w:eastAsia="en-GB"/>
              </w:rPr>
              <w:t xml:space="preserve">as a democratic body </w:t>
            </w:r>
            <w:r w:rsidR="00323151">
              <w:rPr>
                <w:rFonts w:ascii="Verdana" w:eastAsia="Times New Roman" w:hAnsi="Verdana" w:cs="Times New Roman"/>
                <w:color w:val="FF0000"/>
                <w:sz w:val="20"/>
                <w:szCs w:val="20"/>
                <w:lang w:eastAsia="en-GB"/>
              </w:rPr>
              <w:t>to be statutorily required to be the mediator and resourced accordingly.</w:t>
            </w:r>
            <w:r w:rsidR="00443127">
              <w:rPr>
                <w:rFonts w:ascii="Verdana" w:eastAsia="Times New Roman" w:hAnsi="Verdana" w:cs="Times New Roman"/>
                <w:color w:val="FF0000"/>
                <w:sz w:val="20"/>
                <w:szCs w:val="20"/>
                <w:lang w:eastAsia="en-GB"/>
              </w:rPr>
              <w:t xml:space="preserve">   However this function would have to be at arms length from any previous pre-allocation or pre-application discussions where the authority might be an interested party.</w:t>
            </w:r>
          </w:p>
          <w:p w14:paraId="016DB9D1"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p>
        </w:tc>
      </w:tr>
      <w:tr w:rsidR="00C102E6" w:rsidRPr="00C102E6" w14:paraId="7144D587"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2862CC50" w14:textId="50338442" w:rsidR="00C102E6" w:rsidRPr="00323151"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b/>
                <w:bCs/>
                <w:color w:val="000000"/>
                <w:sz w:val="20"/>
                <w:szCs w:val="20"/>
                <w:lang w:eastAsia="en-GB"/>
              </w:rPr>
              <w:t>6.</w:t>
            </w:r>
            <w:r w:rsidRPr="00C102E6">
              <w:rPr>
                <w:rFonts w:ascii="Verdana" w:eastAsia="Times New Roman" w:hAnsi="Verdana" w:cs="Times New Roman"/>
                <w:color w:val="000000"/>
                <w:sz w:val="20"/>
                <w:szCs w:val="20"/>
                <w:lang w:eastAsia="en-GB"/>
              </w:rPr>
              <w:t xml:space="preserve"> Do you agree that an allocated site in a local development plan should not be afforded planning permission in principle? </w:t>
            </w:r>
            <w:r w:rsidR="00323151">
              <w:rPr>
                <w:rFonts w:ascii="Verdana" w:eastAsia="Times New Roman" w:hAnsi="Verdana" w:cs="Times New Roman"/>
                <w:color w:val="000000"/>
                <w:sz w:val="20"/>
                <w:szCs w:val="20"/>
                <w:lang w:eastAsia="en-GB"/>
              </w:rPr>
              <w:t xml:space="preserve">   </w:t>
            </w:r>
            <w:r w:rsidR="00323151">
              <w:rPr>
                <w:rFonts w:ascii="Verdana" w:eastAsia="Times New Roman" w:hAnsi="Verdana" w:cs="Times New Roman"/>
                <w:color w:val="FF0000"/>
                <w:sz w:val="20"/>
                <w:szCs w:val="20"/>
                <w:lang w:eastAsia="en-GB"/>
              </w:rPr>
              <w:t>Yes</w:t>
            </w:r>
          </w:p>
        </w:tc>
      </w:tr>
      <w:tr w:rsidR="00C102E6" w:rsidRPr="00C102E6" w14:paraId="1FB53333"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78C08C48"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b/>
                <w:bCs/>
                <w:color w:val="000000"/>
                <w:sz w:val="20"/>
                <w:szCs w:val="20"/>
                <w:lang w:eastAsia="en-GB"/>
              </w:rPr>
              <w:t>7.</w:t>
            </w:r>
            <w:r w:rsidRPr="00C102E6">
              <w:rPr>
                <w:rFonts w:ascii="Verdana" w:eastAsia="Times New Roman" w:hAnsi="Verdana" w:cs="Times New Roman"/>
                <w:color w:val="000000"/>
                <w:sz w:val="20"/>
                <w:szCs w:val="20"/>
                <w:lang w:eastAsia="en-GB"/>
              </w:rPr>
              <w:t xml:space="preserve"> Do you agree that plans could be strengthened by the following measures: </w:t>
            </w:r>
          </w:p>
          <w:p w14:paraId="0DD2AA42" w14:textId="2F646BCA" w:rsidR="00C102E6" w:rsidRPr="000E169D"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7(a) Setting out the information required to accompany proposed allocations </w:t>
            </w:r>
            <w:r w:rsidR="000E169D">
              <w:rPr>
                <w:rFonts w:ascii="Verdana" w:eastAsia="Times New Roman" w:hAnsi="Verdana" w:cs="Times New Roman"/>
                <w:color w:val="000000"/>
                <w:sz w:val="20"/>
                <w:szCs w:val="20"/>
                <w:lang w:eastAsia="en-GB"/>
              </w:rPr>
              <w:t xml:space="preserve">  </w:t>
            </w:r>
            <w:r w:rsidR="000E169D">
              <w:rPr>
                <w:rFonts w:ascii="Verdana" w:eastAsia="Times New Roman" w:hAnsi="Verdana" w:cs="Times New Roman"/>
                <w:color w:val="FF0000"/>
                <w:sz w:val="20"/>
                <w:szCs w:val="20"/>
                <w:lang w:eastAsia="en-GB"/>
              </w:rPr>
              <w:t>Yes</w:t>
            </w:r>
          </w:p>
          <w:p w14:paraId="65DA6271" w14:textId="0A1D3154" w:rsidR="00C102E6" w:rsidRPr="000E169D"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7(b) Requiring information on the feasibility of the site to be provided </w:t>
            </w:r>
            <w:r w:rsidR="000E169D">
              <w:rPr>
                <w:rFonts w:ascii="Verdana" w:eastAsia="Times New Roman" w:hAnsi="Verdana" w:cs="Times New Roman"/>
                <w:color w:val="000000"/>
                <w:sz w:val="20"/>
                <w:szCs w:val="20"/>
                <w:lang w:eastAsia="en-GB"/>
              </w:rPr>
              <w:t xml:space="preserve">   </w:t>
            </w:r>
            <w:r w:rsidR="000E169D">
              <w:rPr>
                <w:rFonts w:ascii="Verdana" w:eastAsia="Times New Roman" w:hAnsi="Verdana" w:cs="Times New Roman"/>
                <w:color w:val="FF0000"/>
                <w:sz w:val="20"/>
                <w:szCs w:val="20"/>
                <w:lang w:eastAsia="en-GB"/>
              </w:rPr>
              <w:t>Yes</w:t>
            </w:r>
          </w:p>
          <w:p w14:paraId="05FF794C" w14:textId="2D8BBD3B" w:rsidR="00C102E6" w:rsidRPr="000E169D"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7(c) Increasing requirements for consultation for applications relating to non-allocated sites </w:t>
            </w:r>
            <w:r w:rsidR="000E169D">
              <w:rPr>
                <w:rFonts w:ascii="Verdana" w:eastAsia="Times New Roman" w:hAnsi="Verdana" w:cs="Times New Roman"/>
                <w:color w:val="000000"/>
                <w:sz w:val="20"/>
                <w:szCs w:val="20"/>
                <w:lang w:eastAsia="en-GB"/>
              </w:rPr>
              <w:t xml:space="preserve">  </w:t>
            </w:r>
            <w:r w:rsidR="000E169D">
              <w:rPr>
                <w:rFonts w:ascii="Verdana" w:eastAsia="Times New Roman" w:hAnsi="Verdana" w:cs="Times New Roman"/>
                <w:color w:val="FF0000"/>
                <w:sz w:val="20"/>
                <w:szCs w:val="20"/>
                <w:lang w:eastAsia="en-GB"/>
              </w:rPr>
              <w:t xml:space="preserve">Yes, application fees should be much higher to discourage “testing the water” and be subject to an equal right of appeal to redress the imbalance that communities suffer from – developers and landowners have such rights, so should communities. </w:t>
            </w:r>
          </w:p>
          <w:p w14:paraId="34DD0FD5" w14:textId="16A11848" w:rsidR="00C102E6" w:rsidRPr="000E169D" w:rsidRDefault="00C102E6" w:rsidP="005B5683">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7(d) Working with the key agencies so that where they agree to a site being included in the plan, they do not object to the principle of an application </w:t>
            </w:r>
            <w:r w:rsidR="000E169D">
              <w:rPr>
                <w:rFonts w:ascii="Verdana" w:eastAsia="Times New Roman" w:hAnsi="Verdana" w:cs="Times New Roman"/>
                <w:color w:val="000000"/>
                <w:sz w:val="20"/>
                <w:szCs w:val="20"/>
                <w:lang w:eastAsia="en-GB"/>
              </w:rPr>
              <w:t xml:space="preserve">  </w:t>
            </w:r>
            <w:r w:rsidR="000E169D">
              <w:rPr>
                <w:rFonts w:ascii="Verdana" w:eastAsia="Times New Roman" w:hAnsi="Verdana" w:cs="Times New Roman"/>
                <w:color w:val="FF0000"/>
                <w:sz w:val="20"/>
                <w:szCs w:val="20"/>
                <w:lang w:eastAsia="en-GB"/>
              </w:rPr>
              <w:t xml:space="preserve">Not acceptable, as developers can subtly change a development so that what was included in the LDP becomes different when it becomes an actual proposal.   </w:t>
            </w:r>
            <w:r w:rsidR="005B5683">
              <w:rPr>
                <w:rFonts w:ascii="Verdana" w:eastAsia="Times New Roman" w:hAnsi="Verdana" w:cs="Times New Roman"/>
                <w:color w:val="FF0000"/>
                <w:sz w:val="20"/>
                <w:szCs w:val="20"/>
                <w:lang w:eastAsia="en-GB"/>
              </w:rPr>
              <w:t>PPP or a detailed application must be able to test this.</w:t>
            </w:r>
          </w:p>
        </w:tc>
      </w:tr>
      <w:tr w:rsidR="00C102E6" w:rsidRPr="00C102E6" w14:paraId="21D2171C"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0579F6AF" w14:textId="18BAF230" w:rsidR="00C102E6" w:rsidRPr="000E169D"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b/>
                <w:bCs/>
                <w:color w:val="000000"/>
                <w:sz w:val="20"/>
                <w:szCs w:val="20"/>
                <w:lang w:eastAsia="en-GB"/>
              </w:rPr>
              <w:t>8.</w:t>
            </w:r>
            <w:r w:rsidRPr="00C102E6">
              <w:rPr>
                <w:rFonts w:ascii="Verdana" w:eastAsia="Times New Roman" w:hAnsi="Verdana" w:cs="Times New Roman"/>
                <w:color w:val="000000"/>
                <w:sz w:val="20"/>
                <w:szCs w:val="20"/>
                <w:lang w:eastAsia="en-GB"/>
              </w:rPr>
              <w:t xml:space="preserve"> Do you agree that stronger delivery programmes could be used to drive delivery of development? </w:t>
            </w:r>
            <w:r w:rsidR="000E169D">
              <w:rPr>
                <w:rFonts w:ascii="Verdana" w:eastAsia="Times New Roman" w:hAnsi="Verdana" w:cs="Times New Roman"/>
                <w:color w:val="000000"/>
                <w:sz w:val="20"/>
                <w:szCs w:val="20"/>
                <w:lang w:eastAsia="en-GB"/>
              </w:rPr>
              <w:t xml:space="preserve">   </w:t>
            </w:r>
            <w:r w:rsidR="000E169D">
              <w:rPr>
                <w:rFonts w:ascii="Verdana" w:eastAsia="Times New Roman" w:hAnsi="Verdana" w:cs="Times New Roman"/>
                <w:color w:val="FF0000"/>
                <w:sz w:val="20"/>
                <w:szCs w:val="20"/>
                <w:lang w:eastAsia="en-GB"/>
              </w:rPr>
              <w:t xml:space="preserve">Yes, if they can be made to work, but no one can force a developer to undertake a development at a particular time if the market changes.   This seems </w:t>
            </w:r>
            <w:r w:rsidR="000E169D">
              <w:rPr>
                <w:rFonts w:ascii="Verdana" w:eastAsia="Times New Roman" w:hAnsi="Verdana" w:cs="Times New Roman"/>
                <w:color w:val="FF0000"/>
                <w:sz w:val="20"/>
                <w:szCs w:val="20"/>
                <w:lang w:eastAsia="en-GB"/>
              </w:rPr>
              <w:lastRenderedPageBreak/>
              <w:t>aspirational, but not practical.</w:t>
            </w:r>
          </w:p>
          <w:p w14:paraId="32F9522B" w14:textId="56E9DCD9"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color w:val="000000"/>
                <w:sz w:val="20"/>
                <w:szCs w:val="20"/>
                <w:lang w:eastAsia="en-GB"/>
              </w:rPr>
              <w:t xml:space="preserve">8(a) What should they include? </w:t>
            </w:r>
            <w:r w:rsidR="000E169D">
              <w:rPr>
                <w:rFonts w:ascii="Verdana" w:eastAsia="Times New Roman" w:hAnsi="Verdana" w:cs="Times New Roman"/>
                <w:color w:val="000000"/>
                <w:sz w:val="20"/>
                <w:szCs w:val="20"/>
                <w:lang w:eastAsia="en-GB"/>
              </w:rPr>
              <w:t xml:space="preserve">   </w:t>
            </w:r>
          </w:p>
        </w:tc>
      </w:tr>
    </w:tbl>
    <w:p w14:paraId="13CD5EB2" w14:textId="77777777" w:rsidR="009D738F" w:rsidRDefault="009D738F"/>
    <w:p w14:paraId="48B69E1E" w14:textId="77777777" w:rsidR="00C102E6" w:rsidRPr="003B2570" w:rsidRDefault="00C102E6" w:rsidP="003B2570">
      <w:pPr>
        <w:rPr>
          <w:rFonts w:ascii="Verdana" w:eastAsia="Times New Roman" w:hAnsi="Verdana" w:cs="Times New Roman"/>
          <w:b/>
          <w:bCs/>
          <w:color w:val="000000"/>
          <w:sz w:val="18"/>
          <w:szCs w:val="18"/>
          <w:lang w:eastAsia="en-GB"/>
        </w:rPr>
      </w:pPr>
      <w:r w:rsidRPr="00C102E6">
        <w:rPr>
          <w:rFonts w:ascii="Verdana" w:eastAsia="Times New Roman" w:hAnsi="Verdana" w:cs="Times New Roman"/>
          <w:b/>
          <w:bCs/>
          <w:color w:val="000000"/>
          <w:sz w:val="18"/>
          <w:szCs w:val="18"/>
          <w:lang w:eastAsia="en-GB"/>
        </w:rPr>
        <w:t>People make the system work - consultation questions</w:t>
      </w:r>
      <w:r w:rsidRPr="00C102E6">
        <w:rPr>
          <w:rFonts w:ascii="Verdana" w:eastAsia="Times New Roman" w:hAnsi="Verdana" w:cs="Times New Roman"/>
          <w:color w:val="000000"/>
          <w:sz w:val="18"/>
          <w:szCs w:val="18"/>
          <w:lang w:eastAsia="en-GB"/>
        </w:rPr>
        <w:t xml:space="preserve"> </w:t>
      </w:r>
    </w:p>
    <w:p w14:paraId="20DCBB5E" w14:textId="77777777" w:rsidR="00C102E6" w:rsidRPr="00C102E6" w:rsidRDefault="00C102E6" w:rsidP="00C102E6">
      <w:pPr>
        <w:shd w:val="clear" w:color="auto" w:fill="FFFFFF"/>
        <w:spacing w:after="240" w:line="240" w:lineRule="auto"/>
        <w:rPr>
          <w:rFonts w:ascii="Verdana" w:eastAsia="Times New Roman" w:hAnsi="Verdana" w:cs="Times New Roman"/>
          <w:color w:val="000000"/>
          <w:sz w:val="18"/>
          <w:szCs w:val="18"/>
          <w:lang w:eastAsia="en-GB"/>
        </w:rPr>
      </w:pPr>
      <w:r w:rsidRPr="00C102E6">
        <w:rPr>
          <w:rFonts w:ascii="Verdana" w:eastAsia="Times New Roman" w:hAnsi="Verdana" w:cs="Times New Roman"/>
          <w:b/>
          <w:bCs/>
          <w:color w:val="000000"/>
          <w:sz w:val="18"/>
          <w:szCs w:val="18"/>
          <w:lang w:eastAsia="en-GB"/>
        </w:rPr>
        <w:t>Key question</w:t>
      </w:r>
      <w:r w:rsidRPr="00C102E6">
        <w:rPr>
          <w:rFonts w:ascii="Verdana" w:eastAsia="Times New Roman" w:hAnsi="Verdana" w:cs="Times New Roman"/>
          <w:color w:val="000000"/>
          <w:sz w:val="18"/>
          <w:szCs w:val="18"/>
          <w:lang w:eastAsia="en-GB"/>
        </w:rPr>
        <w:t xml:space="preserve"> </w:t>
      </w:r>
    </w:p>
    <w:p w14:paraId="4F0CD027" w14:textId="0EE88DD1" w:rsidR="00C102E6" w:rsidRPr="0027793C" w:rsidRDefault="00C102E6" w:rsidP="00C102E6">
      <w:pPr>
        <w:shd w:val="clear" w:color="auto" w:fill="FFFFFF"/>
        <w:spacing w:after="240" w:line="240" w:lineRule="auto"/>
        <w:rPr>
          <w:rFonts w:ascii="Verdana" w:eastAsia="Times New Roman" w:hAnsi="Verdana" w:cs="Times New Roman"/>
          <w:color w:val="FF0000"/>
          <w:sz w:val="18"/>
          <w:szCs w:val="18"/>
          <w:lang w:eastAsia="en-GB"/>
        </w:rPr>
      </w:pPr>
      <w:r w:rsidRPr="00C102E6">
        <w:rPr>
          <w:rFonts w:ascii="Verdana" w:eastAsia="Times New Roman" w:hAnsi="Verdana" w:cs="Times New Roman"/>
          <w:b/>
          <w:bCs/>
          <w:color w:val="000000"/>
          <w:sz w:val="18"/>
          <w:szCs w:val="18"/>
          <w:lang w:eastAsia="en-GB"/>
        </w:rPr>
        <w:t>B: Do you agree that our proposed package of reforms will increase community involvement in planning? Please explain your answer.</w:t>
      </w:r>
      <w:r w:rsidRPr="00C102E6">
        <w:rPr>
          <w:rFonts w:ascii="Verdana" w:eastAsia="Times New Roman" w:hAnsi="Verdana" w:cs="Times New Roman"/>
          <w:color w:val="000000"/>
          <w:sz w:val="18"/>
          <w:szCs w:val="18"/>
          <w:lang w:eastAsia="en-GB"/>
        </w:rPr>
        <w:t xml:space="preserve"> </w:t>
      </w:r>
      <w:r w:rsidR="003B0288">
        <w:rPr>
          <w:rFonts w:ascii="Verdana" w:eastAsia="Times New Roman" w:hAnsi="Verdana" w:cs="Times New Roman"/>
          <w:color w:val="000000"/>
          <w:sz w:val="18"/>
          <w:szCs w:val="18"/>
          <w:lang w:eastAsia="en-GB"/>
        </w:rPr>
        <w:t xml:space="preserve">   </w:t>
      </w:r>
      <w:r w:rsidR="003B0288">
        <w:rPr>
          <w:rFonts w:ascii="Verdana" w:eastAsia="Times New Roman" w:hAnsi="Verdana" w:cs="Times New Roman"/>
          <w:color w:val="FF0000"/>
          <w:sz w:val="18"/>
          <w:szCs w:val="18"/>
          <w:lang w:eastAsia="en-GB"/>
        </w:rPr>
        <w:t>Yes, it could do, but see the responses to the questions below.</w:t>
      </w:r>
      <w:r w:rsidR="0027793C">
        <w:rPr>
          <w:rFonts w:ascii="Verdana" w:eastAsia="Times New Roman" w:hAnsi="Verdana" w:cs="Times New Roman"/>
          <w:color w:val="FF0000"/>
          <w:sz w:val="18"/>
          <w:szCs w:val="18"/>
          <w:lang w:eastAsia="en-GB"/>
        </w:rPr>
        <w:t xml:space="preserve">   Communities want to be involved in the principle and type of development, whether it should happen at all, and not just asked about which field should be built on after the real decision has been taken. </w:t>
      </w:r>
    </w:p>
    <w:p w14:paraId="399A3B30" w14:textId="77777777" w:rsidR="00C102E6" w:rsidRPr="00C102E6" w:rsidRDefault="00C102E6" w:rsidP="00C102E6">
      <w:pPr>
        <w:shd w:val="clear" w:color="auto" w:fill="FFFFFF"/>
        <w:spacing w:after="240" w:line="240" w:lineRule="auto"/>
        <w:rPr>
          <w:rFonts w:ascii="Verdana" w:eastAsia="Times New Roman" w:hAnsi="Verdana" w:cs="Times New Roman"/>
          <w:color w:val="000000"/>
          <w:sz w:val="18"/>
          <w:szCs w:val="18"/>
          <w:lang w:eastAsia="en-GB"/>
        </w:rPr>
      </w:pPr>
      <w:r w:rsidRPr="00C102E6">
        <w:rPr>
          <w:rFonts w:ascii="Verdana" w:eastAsia="Times New Roman" w:hAnsi="Verdana" w:cs="Times New Roman"/>
          <w:b/>
          <w:bCs/>
          <w:color w:val="000000"/>
          <w:sz w:val="18"/>
          <w:szCs w:val="18"/>
          <w:lang w:eastAsia="en-GB"/>
        </w:rPr>
        <w:t>Optional technical questions</w:t>
      </w:r>
      <w:r w:rsidRPr="00C102E6">
        <w:rPr>
          <w:rFonts w:ascii="Verdana" w:eastAsia="Times New Roman" w:hAnsi="Verdana" w:cs="Times New Roman"/>
          <w:color w:val="000000"/>
          <w:sz w:val="18"/>
          <w:szCs w:val="18"/>
          <w:lang w:eastAsia="en-GB"/>
        </w:rPr>
        <w:t xml:space="preserve"> </w:t>
      </w:r>
    </w:p>
    <w:tbl>
      <w:tblPr>
        <w:tblW w:w="0" w:type="auto"/>
        <w:tblBorders>
          <w:top w:val="single" w:sz="6" w:space="0" w:color="AAAAAA"/>
          <w:left w:val="single" w:sz="6" w:space="0" w:color="AAAAAA"/>
          <w:bottom w:val="single" w:sz="6" w:space="0" w:color="AAAAAA"/>
          <w:right w:val="single" w:sz="6" w:space="0" w:color="AAAAAA"/>
        </w:tblBorders>
        <w:tblCellMar>
          <w:top w:w="15" w:type="dxa"/>
          <w:left w:w="15" w:type="dxa"/>
          <w:bottom w:w="15" w:type="dxa"/>
          <w:right w:w="15" w:type="dxa"/>
        </w:tblCellMar>
        <w:tblLook w:val="04A0" w:firstRow="1" w:lastRow="0" w:firstColumn="1" w:lastColumn="0" w:noHBand="0" w:noVBand="1"/>
      </w:tblPr>
      <w:tblGrid>
        <w:gridCol w:w="9146"/>
      </w:tblGrid>
      <w:tr w:rsidR="00C102E6" w:rsidRPr="00C102E6" w14:paraId="79339426"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6CDD842A" w14:textId="77777777" w:rsid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b/>
                <w:bCs/>
                <w:color w:val="000000"/>
                <w:sz w:val="20"/>
                <w:szCs w:val="20"/>
                <w:lang w:eastAsia="en-GB"/>
              </w:rPr>
              <w:t>9.</w:t>
            </w:r>
            <w:r w:rsidRPr="00C102E6">
              <w:rPr>
                <w:rFonts w:ascii="Verdana" w:eastAsia="Times New Roman" w:hAnsi="Verdana" w:cs="Times New Roman"/>
                <w:color w:val="000000"/>
                <w:sz w:val="20"/>
                <w:szCs w:val="20"/>
                <w:lang w:eastAsia="en-GB"/>
              </w:rPr>
              <w:t xml:space="preserve"> Should communities be given an opportunity to prepare their own local place plans? </w:t>
            </w:r>
          </w:p>
          <w:p w14:paraId="0D6ED6FF" w14:textId="703AB3E0" w:rsidR="005B5683" w:rsidRPr="005B5683" w:rsidRDefault="005B5683" w:rsidP="00C102E6">
            <w:pPr>
              <w:spacing w:after="240" w:line="240" w:lineRule="auto"/>
              <w:rPr>
                <w:rFonts w:ascii="Verdana" w:eastAsia="Times New Roman" w:hAnsi="Verdana" w:cs="Times New Roman"/>
                <w:color w:val="FF0000"/>
                <w:sz w:val="20"/>
                <w:szCs w:val="20"/>
                <w:lang w:eastAsia="en-GB"/>
              </w:rPr>
            </w:pPr>
            <w:r>
              <w:rPr>
                <w:rFonts w:ascii="Verdana" w:eastAsia="Times New Roman" w:hAnsi="Verdana" w:cs="Times New Roman"/>
                <w:color w:val="FF0000"/>
                <w:sz w:val="20"/>
                <w:szCs w:val="20"/>
                <w:lang w:eastAsia="en-GB"/>
              </w:rPr>
              <w:t>Yes</w:t>
            </w:r>
          </w:p>
          <w:p w14:paraId="09243666" w14:textId="2D243A9F" w:rsidR="00C102E6" w:rsidRPr="005B5683"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9(a) Should these plans inform, or be informed by, the development requirements specified in the statutory development plan? </w:t>
            </w:r>
            <w:r w:rsidR="005B5683">
              <w:rPr>
                <w:rFonts w:ascii="Verdana" w:eastAsia="Times New Roman" w:hAnsi="Verdana" w:cs="Times New Roman"/>
                <w:color w:val="000000"/>
                <w:sz w:val="20"/>
                <w:szCs w:val="20"/>
                <w:lang w:eastAsia="en-GB"/>
              </w:rPr>
              <w:t xml:space="preserve">  </w:t>
            </w:r>
            <w:r w:rsidR="005B5683">
              <w:rPr>
                <w:rFonts w:ascii="Verdana" w:eastAsia="Times New Roman" w:hAnsi="Verdana" w:cs="Times New Roman"/>
                <w:color w:val="FF0000"/>
                <w:sz w:val="20"/>
                <w:szCs w:val="20"/>
                <w:lang w:eastAsia="en-GB"/>
              </w:rPr>
              <w:t>If the former this implies that they precede the LDP, possibly differing from it, which would introduce contradictions so the LDP must come first.</w:t>
            </w:r>
          </w:p>
          <w:p w14:paraId="4D479356" w14:textId="71D561D3" w:rsidR="00C102E6" w:rsidRPr="00E85B6D"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9(b) Does Figure 1 </w:t>
            </w:r>
            <w:proofErr w:type="gramStart"/>
            <w:r w:rsidRPr="00C102E6">
              <w:rPr>
                <w:rFonts w:ascii="Verdana" w:eastAsia="Times New Roman" w:hAnsi="Verdana" w:cs="Times New Roman"/>
                <w:color w:val="000000"/>
                <w:sz w:val="20"/>
                <w:szCs w:val="20"/>
                <w:lang w:eastAsia="en-GB"/>
              </w:rPr>
              <w:t>cover</w:t>
            </w:r>
            <w:proofErr w:type="gramEnd"/>
            <w:r w:rsidRPr="00C102E6">
              <w:rPr>
                <w:rFonts w:ascii="Verdana" w:eastAsia="Times New Roman" w:hAnsi="Verdana" w:cs="Times New Roman"/>
                <w:color w:val="000000"/>
                <w:sz w:val="20"/>
                <w:szCs w:val="20"/>
                <w:lang w:eastAsia="en-GB"/>
              </w:rPr>
              <w:t xml:space="preserve"> all of the relevant considerations? </w:t>
            </w:r>
            <w:r w:rsidR="00E85B6D">
              <w:rPr>
                <w:rFonts w:ascii="Verdana" w:eastAsia="Times New Roman" w:hAnsi="Verdana" w:cs="Times New Roman"/>
                <w:color w:val="000000"/>
                <w:sz w:val="20"/>
                <w:szCs w:val="20"/>
                <w:lang w:eastAsia="en-GB"/>
              </w:rPr>
              <w:t xml:space="preserve">  </w:t>
            </w:r>
            <w:r w:rsidR="00E85B6D">
              <w:rPr>
                <w:rFonts w:ascii="Verdana" w:eastAsia="Times New Roman" w:hAnsi="Verdana" w:cs="Times New Roman"/>
                <w:color w:val="FF0000"/>
                <w:sz w:val="20"/>
                <w:szCs w:val="20"/>
                <w:lang w:eastAsia="en-GB"/>
              </w:rPr>
              <w:t>Yes</w:t>
            </w:r>
          </w:p>
          <w:p w14:paraId="4DEC317E"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p>
        </w:tc>
      </w:tr>
      <w:tr w:rsidR="00C102E6" w:rsidRPr="00C102E6" w14:paraId="6838CDE4"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4AC76CCA" w14:textId="697E1A47" w:rsidR="00C102E6" w:rsidRPr="00BA37A6"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b/>
                <w:bCs/>
                <w:color w:val="000000"/>
                <w:sz w:val="20"/>
                <w:szCs w:val="20"/>
                <w:lang w:eastAsia="en-GB"/>
              </w:rPr>
              <w:t>10.</w:t>
            </w:r>
            <w:r w:rsidRPr="00C102E6">
              <w:rPr>
                <w:rFonts w:ascii="Verdana" w:eastAsia="Times New Roman" w:hAnsi="Verdana" w:cs="Times New Roman"/>
                <w:color w:val="000000"/>
                <w:sz w:val="20"/>
                <w:szCs w:val="20"/>
                <w:lang w:eastAsia="en-GB"/>
              </w:rPr>
              <w:t xml:space="preserve"> Should local authorities be given a new duty to consult community councils on preparing the statutory development plan? </w:t>
            </w:r>
            <w:r w:rsidR="00E85B6D">
              <w:rPr>
                <w:rFonts w:ascii="Verdana" w:eastAsia="Times New Roman" w:hAnsi="Verdana" w:cs="Times New Roman"/>
                <w:color w:val="000000"/>
                <w:sz w:val="20"/>
                <w:szCs w:val="20"/>
                <w:lang w:eastAsia="en-GB"/>
              </w:rPr>
              <w:t xml:space="preserve"> </w:t>
            </w:r>
            <w:r w:rsidR="00BA37A6">
              <w:rPr>
                <w:rFonts w:ascii="Verdana" w:eastAsia="Times New Roman" w:hAnsi="Verdana" w:cs="Times New Roman"/>
                <w:color w:val="FF0000"/>
                <w:sz w:val="20"/>
                <w:szCs w:val="20"/>
                <w:lang w:eastAsia="en-GB"/>
              </w:rPr>
              <w:t xml:space="preserve">Yes, CCs may require additional expert resources to be made available to be able to fulfil this duty.   Para 2.16 is inadequate in the respect – CC Liaison is </w:t>
            </w:r>
            <w:r w:rsidR="009A03E6">
              <w:rPr>
                <w:rFonts w:ascii="Verdana" w:eastAsia="Times New Roman" w:hAnsi="Verdana" w:cs="Times New Roman"/>
                <w:color w:val="FF0000"/>
                <w:sz w:val="20"/>
                <w:szCs w:val="20"/>
                <w:lang w:eastAsia="en-GB"/>
              </w:rPr>
              <w:t>not currently equipp</w:t>
            </w:r>
            <w:r w:rsidR="00BA37A6">
              <w:rPr>
                <w:rFonts w:ascii="Verdana" w:eastAsia="Times New Roman" w:hAnsi="Verdana" w:cs="Times New Roman"/>
                <w:color w:val="FF0000"/>
                <w:sz w:val="20"/>
                <w:szCs w:val="20"/>
                <w:lang w:eastAsia="en-GB"/>
              </w:rPr>
              <w:t>ed</w:t>
            </w:r>
            <w:r w:rsidR="009A03E6">
              <w:rPr>
                <w:rFonts w:ascii="Verdana" w:eastAsia="Times New Roman" w:hAnsi="Verdana" w:cs="Times New Roman"/>
                <w:color w:val="FF0000"/>
                <w:sz w:val="20"/>
                <w:szCs w:val="20"/>
                <w:lang w:eastAsia="en-GB"/>
              </w:rPr>
              <w:t xml:space="preserve"> to do this.</w:t>
            </w:r>
          </w:p>
          <w:p w14:paraId="5FA56C4E" w14:textId="25C2F973"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color w:val="000000"/>
                <w:sz w:val="20"/>
                <w:szCs w:val="20"/>
                <w:lang w:eastAsia="en-GB"/>
              </w:rPr>
              <w:t xml:space="preserve">10(a) Should local authorities be required to involve communities in the preparation of the Development Plan Scheme? </w:t>
            </w:r>
            <w:r w:rsidR="00BA37A6">
              <w:rPr>
                <w:rFonts w:ascii="Verdana" w:eastAsia="Times New Roman" w:hAnsi="Verdana" w:cs="Times New Roman"/>
                <w:color w:val="000000"/>
                <w:sz w:val="20"/>
                <w:szCs w:val="20"/>
                <w:lang w:eastAsia="en-GB"/>
              </w:rPr>
              <w:t xml:space="preserve">   </w:t>
            </w:r>
            <w:r w:rsidR="009A03E6">
              <w:rPr>
                <w:rFonts w:ascii="Verdana" w:eastAsia="Times New Roman" w:hAnsi="Verdana" w:cs="Times New Roman"/>
                <w:color w:val="FF0000"/>
                <w:sz w:val="20"/>
                <w:szCs w:val="20"/>
                <w:lang w:eastAsia="en-GB"/>
              </w:rPr>
              <w:t>Yes, most already so how is it to be enhanced?</w:t>
            </w:r>
            <w:r w:rsidR="00BA37A6">
              <w:rPr>
                <w:rFonts w:ascii="Verdana" w:eastAsia="Times New Roman" w:hAnsi="Verdana" w:cs="Times New Roman"/>
                <w:color w:val="000000"/>
                <w:sz w:val="20"/>
                <w:szCs w:val="20"/>
                <w:lang w:eastAsia="en-GB"/>
              </w:rPr>
              <w:t xml:space="preserve"> </w:t>
            </w:r>
          </w:p>
        </w:tc>
      </w:tr>
      <w:tr w:rsidR="00C102E6" w:rsidRPr="00C102E6" w14:paraId="00E7875E"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663F90B2" w14:textId="3C72554B" w:rsidR="00C102E6" w:rsidRPr="009A03E6"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b/>
                <w:bCs/>
                <w:color w:val="000000"/>
                <w:sz w:val="20"/>
                <w:szCs w:val="20"/>
                <w:lang w:eastAsia="en-GB"/>
              </w:rPr>
              <w:t>11.</w:t>
            </w:r>
            <w:r w:rsidRPr="00C102E6">
              <w:rPr>
                <w:rFonts w:ascii="Verdana" w:eastAsia="Times New Roman" w:hAnsi="Verdana" w:cs="Times New Roman"/>
                <w:color w:val="000000"/>
                <w:sz w:val="20"/>
                <w:szCs w:val="20"/>
                <w:lang w:eastAsia="en-GB"/>
              </w:rPr>
              <w:t xml:space="preserve"> How can we ensure more people are involved? </w:t>
            </w:r>
            <w:r w:rsidR="009A03E6">
              <w:rPr>
                <w:rFonts w:ascii="Verdana" w:eastAsia="Times New Roman" w:hAnsi="Verdana" w:cs="Times New Roman"/>
                <w:color w:val="000000"/>
                <w:sz w:val="20"/>
                <w:szCs w:val="20"/>
                <w:lang w:eastAsia="en-GB"/>
              </w:rPr>
              <w:t xml:space="preserve">  </w:t>
            </w:r>
            <w:r w:rsidR="009A03E6">
              <w:rPr>
                <w:rFonts w:ascii="Verdana" w:eastAsia="Times New Roman" w:hAnsi="Verdana" w:cs="Times New Roman"/>
                <w:color w:val="FF0000"/>
                <w:sz w:val="20"/>
                <w:szCs w:val="20"/>
                <w:lang w:eastAsia="en-GB"/>
              </w:rPr>
              <w:t xml:space="preserve">By creating a climate in which people can see that their participation is </w:t>
            </w:r>
            <w:proofErr w:type="spellStart"/>
            <w:r w:rsidR="009A03E6">
              <w:rPr>
                <w:rFonts w:ascii="Verdana" w:eastAsia="Times New Roman" w:hAnsi="Verdana" w:cs="Times New Roman"/>
                <w:color w:val="FF0000"/>
                <w:sz w:val="20"/>
                <w:szCs w:val="20"/>
                <w:lang w:eastAsia="en-GB"/>
              </w:rPr>
              <w:t>worhwhile</w:t>
            </w:r>
            <w:proofErr w:type="spellEnd"/>
            <w:r w:rsidR="009A03E6">
              <w:rPr>
                <w:rFonts w:ascii="Verdana" w:eastAsia="Times New Roman" w:hAnsi="Verdana" w:cs="Times New Roman"/>
                <w:color w:val="FF0000"/>
                <w:sz w:val="20"/>
                <w:szCs w:val="20"/>
                <w:lang w:eastAsia="en-GB"/>
              </w:rPr>
              <w:t xml:space="preserve"> and can make a difference.  The present </w:t>
            </w:r>
            <w:proofErr w:type="gramStart"/>
            <w:r w:rsidR="009A03E6">
              <w:rPr>
                <w:rFonts w:ascii="Verdana" w:eastAsia="Times New Roman" w:hAnsi="Verdana" w:cs="Times New Roman"/>
                <w:color w:val="FF0000"/>
                <w:sz w:val="20"/>
                <w:szCs w:val="20"/>
                <w:lang w:eastAsia="en-GB"/>
              </w:rPr>
              <w:t>situation  in</w:t>
            </w:r>
            <w:proofErr w:type="gramEnd"/>
            <w:r w:rsidR="009A03E6">
              <w:rPr>
                <w:rFonts w:ascii="Verdana" w:eastAsia="Times New Roman" w:hAnsi="Verdana" w:cs="Times New Roman"/>
                <w:color w:val="FF0000"/>
                <w:sz w:val="20"/>
                <w:szCs w:val="20"/>
                <w:lang w:eastAsia="en-GB"/>
              </w:rPr>
              <w:t xml:space="preserve"> which people are consulted and then their contributions ignored has led to disengagement.</w:t>
            </w:r>
          </w:p>
          <w:p w14:paraId="2F9EF9F2" w14:textId="791A2B54" w:rsidR="00C102E6" w:rsidRPr="003B0288" w:rsidRDefault="00C102E6" w:rsidP="00AE3CF4">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11(a) Should planning authorities be required to use methods to support children and young people in planning? </w:t>
            </w:r>
            <w:r w:rsidR="009A03E6">
              <w:rPr>
                <w:rFonts w:ascii="Verdana" w:eastAsia="Times New Roman" w:hAnsi="Verdana" w:cs="Times New Roman"/>
                <w:color w:val="000000"/>
                <w:sz w:val="20"/>
                <w:szCs w:val="20"/>
                <w:lang w:eastAsia="en-GB"/>
              </w:rPr>
              <w:t xml:space="preserve"> </w:t>
            </w:r>
            <w:r w:rsidR="003B0288">
              <w:rPr>
                <w:rFonts w:ascii="Verdana" w:eastAsia="Times New Roman" w:hAnsi="Verdana" w:cs="Times New Roman"/>
                <w:color w:val="000000"/>
                <w:sz w:val="20"/>
                <w:szCs w:val="20"/>
                <w:lang w:eastAsia="en-GB"/>
              </w:rPr>
              <w:t xml:space="preserve"> </w:t>
            </w:r>
            <w:r w:rsidR="003B0288">
              <w:rPr>
                <w:rFonts w:ascii="Verdana" w:eastAsia="Times New Roman" w:hAnsi="Verdana" w:cs="Times New Roman"/>
                <w:color w:val="FF0000"/>
                <w:sz w:val="20"/>
                <w:szCs w:val="20"/>
                <w:lang w:eastAsia="en-GB"/>
              </w:rPr>
              <w:t>Greater awareness in schools of the role of planning may be helpful, but without professional support and u</w:t>
            </w:r>
            <w:r w:rsidR="00AE3CF4">
              <w:rPr>
                <w:rFonts w:ascii="Verdana" w:eastAsia="Times New Roman" w:hAnsi="Verdana" w:cs="Times New Roman"/>
                <w:color w:val="FF0000"/>
                <w:sz w:val="20"/>
                <w:szCs w:val="20"/>
                <w:lang w:eastAsia="en-GB"/>
              </w:rPr>
              <w:t>n</w:t>
            </w:r>
            <w:r w:rsidR="003B0288">
              <w:rPr>
                <w:rFonts w:ascii="Verdana" w:eastAsia="Times New Roman" w:hAnsi="Verdana" w:cs="Times New Roman"/>
                <w:color w:val="FF0000"/>
                <w:sz w:val="20"/>
                <w:szCs w:val="20"/>
                <w:lang w:eastAsia="en-GB"/>
              </w:rPr>
              <w:t>derstanding</w:t>
            </w:r>
            <w:r w:rsidR="00AE3CF4">
              <w:rPr>
                <w:rFonts w:ascii="Verdana" w:eastAsia="Times New Roman" w:hAnsi="Verdana" w:cs="Times New Roman"/>
                <w:color w:val="FF0000"/>
                <w:sz w:val="20"/>
                <w:szCs w:val="20"/>
                <w:lang w:eastAsia="en-GB"/>
              </w:rPr>
              <w:t xml:space="preserve"> it is difficult to see how this can be effective with constrained budgets.</w:t>
            </w:r>
            <w:r w:rsidR="003B0288">
              <w:rPr>
                <w:rFonts w:ascii="Verdana" w:eastAsia="Times New Roman" w:hAnsi="Verdana" w:cs="Times New Roman"/>
                <w:color w:val="FF0000"/>
                <w:sz w:val="20"/>
                <w:szCs w:val="20"/>
                <w:lang w:eastAsia="en-GB"/>
              </w:rPr>
              <w:t xml:space="preserve"> </w:t>
            </w:r>
          </w:p>
        </w:tc>
      </w:tr>
      <w:tr w:rsidR="00C102E6" w:rsidRPr="00C102E6" w14:paraId="583C04B6"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4D40DB71" w14:textId="188DB2AC" w:rsidR="00C102E6" w:rsidRPr="005746E5"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b/>
                <w:bCs/>
                <w:color w:val="000000"/>
                <w:sz w:val="20"/>
                <w:szCs w:val="20"/>
                <w:lang w:eastAsia="en-GB"/>
              </w:rPr>
              <w:t>12.</w:t>
            </w:r>
            <w:r w:rsidRPr="00C102E6">
              <w:rPr>
                <w:rFonts w:ascii="Verdana" w:eastAsia="Times New Roman" w:hAnsi="Verdana" w:cs="Times New Roman"/>
                <w:color w:val="000000"/>
                <w:sz w:val="20"/>
                <w:szCs w:val="20"/>
                <w:lang w:eastAsia="en-GB"/>
              </w:rPr>
              <w:t xml:space="preserve"> Should requirements for pre-application consultation with communities be enhanced? Please explain your answer(s). </w:t>
            </w:r>
            <w:r w:rsidR="005746E5">
              <w:rPr>
                <w:rFonts w:ascii="Verdana" w:eastAsia="Times New Roman" w:hAnsi="Verdana" w:cs="Times New Roman"/>
                <w:color w:val="FF0000"/>
                <w:sz w:val="20"/>
                <w:szCs w:val="20"/>
                <w:lang w:eastAsia="en-GB"/>
              </w:rPr>
              <w:t xml:space="preserve"> More public meetings across a wider area where there are wider impacts such as on infrastructure, traffic open spaces and the environment</w:t>
            </w:r>
          </w:p>
          <w:p w14:paraId="0F0C2084" w14:textId="77777777" w:rsidR="005746E5"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color w:val="000000"/>
                <w:sz w:val="20"/>
                <w:szCs w:val="20"/>
                <w:lang w:eastAsia="en-GB"/>
              </w:rPr>
              <w:lastRenderedPageBreak/>
              <w:t>12(a) What would be the most effective means of improving this part of the process?</w:t>
            </w:r>
          </w:p>
          <w:p w14:paraId="4C2F6407" w14:textId="6ECC600D" w:rsidR="00C102E6" w:rsidRPr="00C102E6" w:rsidRDefault="005746E5" w:rsidP="00C102E6">
            <w:pPr>
              <w:spacing w:after="240" w:line="240" w:lineRule="auto"/>
              <w:rPr>
                <w:rFonts w:ascii="Verdana" w:eastAsia="Times New Roman" w:hAnsi="Verdana" w:cs="Times New Roman"/>
                <w:color w:val="000000"/>
                <w:sz w:val="20"/>
                <w:szCs w:val="20"/>
                <w:lang w:eastAsia="en-GB"/>
              </w:rPr>
            </w:pPr>
            <w:r>
              <w:rPr>
                <w:rFonts w:ascii="Verdana" w:eastAsia="Times New Roman" w:hAnsi="Verdana" w:cs="Times New Roman"/>
                <w:color w:val="FF0000"/>
                <w:sz w:val="20"/>
                <w:szCs w:val="20"/>
                <w:lang w:eastAsia="en-GB"/>
              </w:rPr>
              <w:t>See above</w:t>
            </w:r>
            <w:r w:rsidR="00C102E6" w:rsidRPr="00C102E6">
              <w:rPr>
                <w:rFonts w:ascii="Verdana" w:eastAsia="Times New Roman" w:hAnsi="Verdana" w:cs="Times New Roman"/>
                <w:color w:val="000000"/>
                <w:sz w:val="20"/>
                <w:szCs w:val="20"/>
                <w:lang w:eastAsia="en-GB"/>
              </w:rPr>
              <w:t xml:space="preserve"> </w:t>
            </w:r>
          </w:p>
          <w:p w14:paraId="511D4E03" w14:textId="76DAB7F1" w:rsidR="00C102E6" w:rsidRPr="005746E5"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12(b) Are there procedural aspects relating to pre-application consultation (PAC) that should be clarified? </w:t>
            </w:r>
            <w:r w:rsidR="005746E5">
              <w:rPr>
                <w:rFonts w:ascii="Verdana" w:eastAsia="Times New Roman" w:hAnsi="Verdana" w:cs="Times New Roman"/>
                <w:color w:val="000000"/>
                <w:sz w:val="20"/>
                <w:szCs w:val="20"/>
                <w:lang w:eastAsia="en-GB"/>
              </w:rPr>
              <w:t xml:space="preserve">  </w:t>
            </w:r>
            <w:r w:rsidR="005746E5">
              <w:rPr>
                <w:rFonts w:ascii="Verdana" w:eastAsia="Times New Roman" w:hAnsi="Verdana" w:cs="Times New Roman"/>
                <w:color w:val="FF0000"/>
                <w:sz w:val="20"/>
                <w:szCs w:val="20"/>
                <w:lang w:eastAsia="en-GB"/>
              </w:rPr>
              <w:t xml:space="preserve">Where what is proposed differs materially from the PAC, </w:t>
            </w:r>
            <w:proofErr w:type="gramStart"/>
            <w:r w:rsidR="005746E5">
              <w:rPr>
                <w:rFonts w:ascii="Verdana" w:eastAsia="Times New Roman" w:hAnsi="Verdana" w:cs="Times New Roman"/>
                <w:color w:val="FF0000"/>
                <w:sz w:val="20"/>
                <w:szCs w:val="20"/>
                <w:lang w:eastAsia="en-GB"/>
              </w:rPr>
              <w:t>then</w:t>
            </w:r>
            <w:proofErr w:type="gramEnd"/>
            <w:r w:rsidR="005746E5">
              <w:rPr>
                <w:rFonts w:ascii="Verdana" w:eastAsia="Times New Roman" w:hAnsi="Verdana" w:cs="Times New Roman"/>
                <w:color w:val="FF0000"/>
                <w:sz w:val="20"/>
                <w:szCs w:val="20"/>
                <w:lang w:eastAsia="en-GB"/>
              </w:rPr>
              <w:t xml:space="preserve"> the </w:t>
            </w:r>
            <w:r w:rsidR="005746E5">
              <w:rPr>
                <w:rFonts w:ascii="Verdana" w:eastAsia="Times New Roman" w:hAnsi="Verdana" w:cs="Times New Roman"/>
                <w:color w:val="FF0000"/>
                <w:sz w:val="20"/>
                <w:szCs w:val="20"/>
                <w:lang w:eastAsia="en-GB"/>
              </w:rPr>
              <w:br/>
              <w:t>PAC process should start again.</w:t>
            </w:r>
          </w:p>
          <w:p w14:paraId="3F35F0E5" w14:textId="74CD727E" w:rsidR="00B82FCE" w:rsidRDefault="00C102E6" w:rsidP="00B82FCE">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12(c) Are the circumstances in which PAC is required still appropriate? </w:t>
            </w:r>
            <w:r w:rsidR="005746E5">
              <w:rPr>
                <w:rFonts w:ascii="Verdana" w:eastAsia="Times New Roman" w:hAnsi="Verdana" w:cs="Times New Roman"/>
                <w:color w:val="000000"/>
                <w:sz w:val="20"/>
                <w:szCs w:val="20"/>
                <w:lang w:eastAsia="en-GB"/>
              </w:rPr>
              <w:t xml:space="preserve">  </w:t>
            </w:r>
            <w:r w:rsidR="005746E5">
              <w:rPr>
                <w:rFonts w:ascii="Verdana" w:eastAsia="Times New Roman" w:hAnsi="Verdana" w:cs="Times New Roman"/>
                <w:color w:val="FF0000"/>
                <w:sz w:val="20"/>
                <w:szCs w:val="20"/>
                <w:lang w:eastAsia="en-GB"/>
              </w:rPr>
              <w:t xml:space="preserve">A Local Development (for instance up to 49 dwellings or </w:t>
            </w:r>
            <w:r w:rsidR="00025FB4">
              <w:rPr>
                <w:rFonts w:ascii="Verdana" w:eastAsia="Times New Roman" w:hAnsi="Verdana" w:cs="Times New Roman"/>
                <w:color w:val="FF0000"/>
                <w:sz w:val="20"/>
                <w:szCs w:val="20"/>
                <w:lang w:eastAsia="en-GB"/>
              </w:rPr>
              <w:t xml:space="preserve">1.9Ha </w:t>
            </w:r>
            <w:r w:rsidR="00157BC4">
              <w:rPr>
                <w:rFonts w:ascii="Verdana" w:eastAsia="Times New Roman" w:hAnsi="Verdana" w:cs="Times New Roman"/>
                <w:color w:val="FF0000"/>
                <w:sz w:val="20"/>
                <w:szCs w:val="20"/>
                <w:lang w:eastAsia="en-GB"/>
              </w:rPr>
              <w:t xml:space="preserve">site </w:t>
            </w:r>
            <w:r w:rsidR="00025FB4">
              <w:rPr>
                <w:rFonts w:ascii="Verdana" w:eastAsia="Times New Roman" w:hAnsi="Verdana" w:cs="Times New Roman"/>
                <w:color w:val="FF0000"/>
                <w:sz w:val="20"/>
                <w:szCs w:val="20"/>
                <w:lang w:eastAsia="en-GB"/>
              </w:rPr>
              <w:t xml:space="preserve">or a business development of 9000sq m.) can have a great impact on a local community, yet there is no PAC requirement, so Planning Authorities should have the power to require PAC where there </w:t>
            </w:r>
            <w:r w:rsidR="005E3E59">
              <w:rPr>
                <w:rFonts w:ascii="Verdana" w:eastAsia="Times New Roman" w:hAnsi="Verdana" w:cs="Times New Roman"/>
                <w:color w:val="FF0000"/>
                <w:sz w:val="20"/>
                <w:szCs w:val="20"/>
                <w:lang w:eastAsia="en-GB"/>
              </w:rPr>
              <w:t xml:space="preserve">a Local Development may have </w:t>
            </w:r>
            <w:r w:rsidR="00025FB4">
              <w:rPr>
                <w:rFonts w:ascii="Verdana" w:eastAsia="Times New Roman" w:hAnsi="Verdana" w:cs="Times New Roman"/>
                <w:color w:val="FF0000"/>
                <w:sz w:val="20"/>
                <w:szCs w:val="20"/>
                <w:lang w:eastAsia="en-GB"/>
              </w:rPr>
              <w:t>a significant impact on a local community</w:t>
            </w:r>
            <w:r w:rsidR="005E3E59">
              <w:rPr>
                <w:rFonts w:ascii="Verdana" w:eastAsia="Times New Roman" w:hAnsi="Verdana" w:cs="Times New Roman"/>
                <w:color w:val="FF0000"/>
                <w:sz w:val="20"/>
                <w:szCs w:val="20"/>
                <w:lang w:eastAsia="en-GB"/>
              </w:rPr>
              <w:t>.</w:t>
            </w:r>
            <w:r w:rsidR="00B82FCE">
              <w:rPr>
                <w:rFonts w:ascii="Verdana" w:eastAsia="Times New Roman" w:hAnsi="Verdana" w:cs="Times New Roman"/>
                <w:color w:val="FF0000"/>
                <w:sz w:val="20"/>
                <w:szCs w:val="20"/>
                <w:lang w:eastAsia="en-GB"/>
              </w:rPr>
              <w:t xml:space="preserve">  </w:t>
            </w:r>
          </w:p>
          <w:p w14:paraId="6F101D2C" w14:textId="759EE2EC" w:rsidR="00C102E6" w:rsidRPr="005D2E85" w:rsidRDefault="00C102E6" w:rsidP="005D2E85">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12(d) Should th</w:t>
            </w:r>
            <w:r w:rsidR="005D2E85">
              <w:rPr>
                <w:rFonts w:ascii="Verdana" w:eastAsia="Times New Roman" w:hAnsi="Verdana" w:cs="Times New Roman"/>
                <w:color w:val="000000"/>
                <w:sz w:val="20"/>
                <w:szCs w:val="20"/>
                <w:lang w:eastAsia="en-GB"/>
              </w:rPr>
              <w:t>e</w:t>
            </w:r>
            <w:r w:rsidRPr="00C102E6">
              <w:rPr>
                <w:rFonts w:ascii="Verdana" w:eastAsia="Times New Roman" w:hAnsi="Verdana" w:cs="Times New Roman"/>
                <w:color w:val="000000"/>
                <w:sz w:val="20"/>
                <w:szCs w:val="20"/>
                <w:lang w:eastAsia="en-GB"/>
              </w:rPr>
              <w:t xml:space="preserve"> period from the serving of the Proposal of Application Notice for PAC to the submission of the application have a maximum </w:t>
            </w:r>
            <w:proofErr w:type="gramStart"/>
            <w:r w:rsidRPr="00C102E6">
              <w:rPr>
                <w:rFonts w:ascii="Verdana" w:eastAsia="Times New Roman" w:hAnsi="Verdana" w:cs="Times New Roman"/>
                <w:color w:val="000000"/>
                <w:sz w:val="20"/>
                <w:szCs w:val="20"/>
                <w:lang w:eastAsia="en-GB"/>
              </w:rPr>
              <w:t>time-limit</w:t>
            </w:r>
            <w:proofErr w:type="gramEnd"/>
            <w:r w:rsidRPr="00C102E6">
              <w:rPr>
                <w:rFonts w:ascii="Verdana" w:eastAsia="Times New Roman" w:hAnsi="Verdana" w:cs="Times New Roman"/>
                <w:color w:val="000000"/>
                <w:sz w:val="20"/>
                <w:szCs w:val="20"/>
                <w:lang w:eastAsia="en-GB"/>
              </w:rPr>
              <w:t xml:space="preserve">? </w:t>
            </w:r>
            <w:r w:rsidR="005D2E85">
              <w:rPr>
                <w:rFonts w:ascii="Verdana" w:eastAsia="Times New Roman" w:hAnsi="Verdana" w:cs="Times New Roman"/>
                <w:color w:val="000000"/>
                <w:sz w:val="20"/>
                <w:szCs w:val="20"/>
                <w:lang w:eastAsia="en-GB"/>
              </w:rPr>
              <w:t xml:space="preserve">  </w:t>
            </w:r>
            <w:r w:rsidR="005D2E85">
              <w:rPr>
                <w:rFonts w:ascii="Verdana" w:eastAsia="Times New Roman" w:hAnsi="Verdana" w:cs="Times New Roman"/>
                <w:color w:val="FF0000"/>
                <w:sz w:val="20"/>
                <w:szCs w:val="20"/>
                <w:lang w:eastAsia="en-GB"/>
              </w:rPr>
              <w:t>Yes.  1 year</w:t>
            </w:r>
          </w:p>
        </w:tc>
      </w:tr>
      <w:tr w:rsidR="00C102E6" w:rsidRPr="00C102E6" w14:paraId="03D8BCFC"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118DB155" w14:textId="6102A125" w:rsidR="00C102E6" w:rsidRPr="005D2E85" w:rsidRDefault="00C102E6" w:rsidP="00DB3D09">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b/>
                <w:bCs/>
                <w:color w:val="000000"/>
                <w:sz w:val="20"/>
                <w:szCs w:val="20"/>
                <w:lang w:eastAsia="en-GB"/>
              </w:rPr>
              <w:lastRenderedPageBreak/>
              <w:t>13.</w:t>
            </w:r>
            <w:r w:rsidRPr="00C102E6">
              <w:rPr>
                <w:rFonts w:ascii="Verdana" w:eastAsia="Times New Roman" w:hAnsi="Verdana" w:cs="Times New Roman"/>
                <w:color w:val="000000"/>
                <w:sz w:val="20"/>
                <w:szCs w:val="20"/>
                <w:lang w:eastAsia="en-GB"/>
              </w:rPr>
              <w:t xml:space="preserve"> Do you agree that the provision for a second planning application to be made at no cost following a refusal should be removed? </w:t>
            </w:r>
            <w:r w:rsidR="005D2E85">
              <w:rPr>
                <w:rFonts w:ascii="Verdana" w:eastAsia="Times New Roman" w:hAnsi="Verdana" w:cs="Times New Roman"/>
                <w:color w:val="000000"/>
                <w:sz w:val="20"/>
                <w:szCs w:val="20"/>
                <w:lang w:eastAsia="en-GB"/>
              </w:rPr>
              <w:t xml:space="preserve">  </w:t>
            </w:r>
            <w:r w:rsidR="005D2E85">
              <w:rPr>
                <w:rFonts w:ascii="Verdana" w:eastAsia="Times New Roman" w:hAnsi="Verdana" w:cs="Times New Roman"/>
                <w:color w:val="FF0000"/>
                <w:sz w:val="20"/>
                <w:szCs w:val="20"/>
                <w:lang w:eastAsia="en-GB"/>
              </w:rPr>
              <w:t xml:space="preserve">Yes.  </w:t>
            </w:r>
            <w:r w:rsidR="00DB3D09">
              <w:rPr>
                <w:rFonts w:ascii="Verdana" w:eastAsia="Times New Roman" w:hAnsi="Verdana" w:cs="Times New Roman"/>
                <w:color w:val="FF0000"/>
                <w:sz w:val="20"/>
                <w:szCs w:val="20"/>
                <w:lang w:eastAsia="en-GB"/>
              </w:rPr>
              <w:t>A</w:t>
            </w:r>
            <w:r w:rsidR="005D2E85">
              <w:rPr>
                <w:rFonts w:ascii="Verdana" w:eastAsia="Times New Roman" w:hAnsi="Verdana" w:cs="Times New Roman"/>
                <w:color w:val="FF0000"/>
                <w:sz w:val="20"/>
                <w:szCs w:val="20"/>
                <w:lang w:eastAsia="en-GB"/>
              </w:rPr>
              <w:t xml:space="preserve"> refusal is for valid planning reasons and any new application must therefore be materially different.  Multiple applications for similar developments just slightly changed must also be prevented</w:t>
            </w:r>
            <w:r w:rsidR="00DB3D09">
              <w:rPr>
                <w:rFonts w:ascii="Verdana" w:eastAsia="Times New Roman" w:hAnsi="Verdana" w:cs="Times New Roman"/>
                <w:color w:val="FF0000"/>
                <w:sz w:val="20"/>
                <w:szCs w:val="20"/>
                <w:lang w:eastAsia="en-GB"/>
              </w:rPr>
              <w:t>,</w:t>
            </w:r>
            <w:r w:rsidR="00822555">
              <w:rPr>
                <w:rFonts w:ascii="Verdana" w:eastAsia="Times New Roman" w:hAnsi="Verdana" w:cs="Times New Roman"/>
                <w:color w:val="FF0000"/>
                <w:sz w:val="20"/>
                <w:szCs w:val="20"/>
                <w:lang w:eastAsia="en-GB"/>
              </w:rPr>
              <w:t xml:space="preserve"> as this is a significant occurrence, causing CCs to waste effort needlessly.</w:t>
            </w:r>
            <w:r w:rsidR="005D2E85">
              <w:rPr>
                <w:rFonts w:ascii="Verdana" w:eastAsia="Times New Roman" w:hAnsi="Verdana" w:cs="Times New Roman"/>
                <w:color w:val="FF0000"/>
                <w:sz w:val="20"/>
                <w:szCs w:val="20"/>
                <w:lang w:eastAsia="en-GB"/>
              </w:rPr>
              <w:t xml:space="preserve"> </w:t>
            </w:r>
          </w:p>
        </w:tc>
      </w:tr>
      <w:tr w:rsidR="00C102E6" w:rsidRPr="00C102E6" w14:paraId="455256DF"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2CD6BE61" w14:textId="38497CF6" w:rsidR="00C102E6" w:rsidRPr="00822555" w:rsidRDefault="00C102E6" w:rsidP="00DB3D09">
            <w:pPr>
              <w:spacing w:after="240" w:line="240" w:lineRule="auto"/>
              <w:rPr>
                <w:rFonts w:ascii="Verdana" w:eastAsia="Times New Roman" w:hAnsi="Verdana" w:cs="Times New Roman"/>
                <w:color w:val="FF0000"/>
                <w:sz w:val="20"/>
                <w:szCs w:val="20"/>
                <w:lang w:eastAsia="en-GB"/>
              </w:rPr>
            </w:pPr>
            <w:proofErr w:type="gramStart"/>
            <w:r w:rsidRPr="00C102E6">
              <w:rPr>
                <w:rFonts w:ascii="Verdana" w:eastAsia="Times New Roman" w:hAnsi="Verdana" w:cs="Times New Roman"/>
                <w:b/>
                <w:bCs/>
                <w:color w:val="000000"/>
                <w:sz w:val="20"/>
                <w:szCs w:val="20"/>
                <w:lang w:eastAsia="en-GB"/>
              </w:rPr>
              <w:t>14.</w:t>
            </w:r>
            <w:r w:rsidRPr="00C102E6">
              <w:rPr>
                <w:rFonts w:ascii="Verdana" w:eastAsia="Times New Roman" w:hAnsi="Verdana" w:cs="Times New Roman"/>
                <w:color w:val="000000"/>
                <w:sz w:val="20"/>
                <w:szCs w:val="20"/>
                <w:lang w:eastAsia="en-GB"/>
              </w:rPr>
              <w:t xml:space="preserve"> Should enforcement powers be strengthened by increasing penalties for non-compliance with enforcement action</w:t>
            </w:r>
            <w:proofErr w:type="gramEnd"/>
            <w:r w:rsidRPr="00C102E6">
              <w:rPr>
                <w:rFonts w:ascii="Verdana" w:eastAsia="Times New Roman" w:hAnsi="Verdana" w:cs="Times New Roman"/>
                <w:color w:val="000000"/>
                <w:sz w:val="20"/>
                <w:szCs w:val="20"/>
                <w:lang w:eastAsia="en-GB"/>
              </w:rPr>
              <w:t xml:space="preserve">? </w:t>
            </w:r>
            <w:r w:rsidR="005D2E85">
              <w:rPr>
                <w:rFonts w:ascii="Verdana" w:eastAsia="Times New Roman" w:hAnsi="Verdana" w:cs="Times New Roman"/>
                <w:color w:val="000000"/>
                <w:sz w:val="20"/>
                <w:szCs w:val="20"/>
                <w:lang w:eastAsia="en-GB"/>
              </w:rPr>
              <w:t xml:space="preserve">  </w:t>
            </w:r>
            <w:r w:rsidR="00822555">
              <w:rPr>
                <w:rFonts w:ascii="Verdana" w:eastAsia="Times New Roman" w:hAnsi="Verdana" w:cs="Times New Roman"/>
                <w:color w:val="FF0000"/>
                <w:sz w:val="20"/>
                <w:szCs w:val="20"/>
                <w:lang w:eastAsia="en-GB"/>
              </w:rPr>
              <w:t xml:space="preserve">Yes, substantially and the income used to resource enforcement adequately, a “Cinderella” service of planning authorities.  People become disillusioned when they see breaches of </w:t>
            </w:r>
            <w:r w:rsidR="00DB3D09">
              <w:rPr>
                <w:rFonts w:ascii="Verdana" w:eastAsia="Times New Roman" w:hAnsi="Verdana" w:cs="Times New Roman"/>
                <w:color w:val="FF0000"/>
                <w:sz w:val="20"/>
                <w:szCs w:val="20"/>
                <w:lang w:eastAsia="en-GB"/>
              </w:rPr>
              <w:t xml:space="preserve">consents, </w:t>
            </w:r>
            <w:r w:rsidR="00822555">
              <w:rPr>
                <w:rFonts w:ascii="Verdana" w:eastAsia="Times New Roman" w:hAnsi="Verdana" w:cs="Times New Roman"/>
                <w:color w:val="FF0000"/>
                <w:sz w:val="20"/>
                <w:szCs w:val="20"/>
                <w:lang w:eastAsia="en-GB"/>
              </w:rPr>
              <w:t xml:space="preserve">conditions or agreements either not enforced at all or not timeously.   </w:t>
            </w:r>
          </w:p>
        </w:tc>
      </w:tr>
      <w:tr w:rsidR="00C102E6" w:rsidRPr="00C102E6" w14:paraId="576501F8"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02DB755E" w14:textId="1AE27876" w:rsidR="00C102E6" w:rsidRPr="00822555"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b/>
                <w:bCs/>
                <w:color w:val="000000"/>
                <w:sz w:val="20"/>
                <w:szCs w:val="20"/>
                <w:lang w:eastAsia="en-GB"/>
              </w:rPr>
              <w:t>15.</w:t>
            </w:r>
            <w:r w:rsidRPr="00C102E6">
              <w:rPr>
                <w:rFonts w:ascii="Verdana" w:eastAsia="Times New Roman" w:hAnsi="Verdana" w:cs="Times New Roman"/>
                <w:color w:val="000000"/>
                <w:sz w:val="20"/>
                <w:szCs w:val="20"/>
                <w:lang w:eastAsia="en-GB"/>
              </w:rPr>
              <w:t xml:space="preserve"> Should current appeal and review arrangements be revised: </w:t>
            </w:r>
            <w:r w:rsidR="00822555">
              <w:rPr>
                <w:rFonts w:ascii="Verdana" w:eastAsia="Times New Roman" w:hAnsi="Verdana" w:cs="Times New Roman"/>
                <w:color w:val="FF0000"/>
                <w:sz w:val="20"/>
                <w:szCs w:val="20"/>
                <w:lang w:eastAsia="en-GB"/>
              </w:rPr>
              <w:t>Yes, to strengthen LDPs and avoid the current system of planning by appeal.</w:t>
            </w:r>
          </w:p>
          <w:p w14:paraId="38324E26" w14:textId="5AAF4EC0" w:rsidR="00C102E6" w:rsidRPr="00822555"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15(a) for more decisions to be made by local review bodies? </w:t>
            </w:r>
            <w:r w:rsidR="00822555">
              <w:rPr>
                <w:rFonts w:ascii="Verdana" w:eastAsia="Times New Roman" w:hAnsi="Verdana" w:cs="Times New Roman"/>
                <w:color w:val="000000"/>
                <w:sz w:val="20"/>
                <w:szCs w:val="20"/>
                <w:lang w:eastAsia="en-GB"/>
              </w:rPr>
              <w:t xml:space="preserve">  </w:t>
            </w:r>
            <w:r w:rsidR="00822555">
              <w:rPr>
                <w:rFonts w:ascii="Verdana" w:eastAsia="Times New Roman" w:hAnsi="Verdana" w:cs="Times New Roman"/>
                <w:color w:val="FF0000"/>
                <w:sz w:val="20"/>
                <w:szCs w:val="20"/>
                <w:lang w:eastAsia="en-GB"/>
              </w:rPr>
              <w:t>Only if LRB Members are provided with adequate professional support in decision</w:t>
            </w:r>
            <w:r w:rsidR="003B0288">
              <w:rPr>
                <w:rFonts w:ascii="Verdana" w:eastAsia="Times New Roman" w:hAnsi="Verdana" w:cs="Times New Roman"/>
                <w:color w:val="FF0000"/>
                <w:sz w:val="20"/>
                <w:szCs w:val="20"/>
                <w:lang w:eastAsia="en-GB"/>
              </w:rPr>
              <w:t>-</w:t>
            </w:r>
            <w:r w:rsidR="00822555">
              <w:rPr>
                <w:rFonts w:ascii="Verdana" w:eastAsia="Times New Roman" w:hAnsi="Verdana" w:cs="Times New Roman"/>
                <w:color w:val="FF0000"/>
                <w:sz w:val="20"/>
                <w:szCs w:val="20"/>
                <w:lang w:eastAsia="en-GB"/>
              </w:rPr>
              <w:t xml:space="preserve">making and CCs </w:t>
            </w:r>
            <w:r w:rsidR="003B0288">
              <w:rPr>
                <w:rFonts w:ascii="Verdana" w:eastAsia="Times New Roman" w:hAnsi="Verdana" w:cs="Times New Roman"/>
                <w:color w:val="FF0000"/>
                <w:sz w:val="20"/>
                <w:szCs w:val="20"/>
                <w:lang w:eastAsia="en-GB"/>
              </w:rPr>
              <w:t xml:space="preserve">or </w:t>
            </w:r>
            <w:r w:rsidR="00822555">
              <w:rPr>
                <w:rFonts w:ascii="Verdana" w:eastAsia="Times New Roman" w:hAnsi="Verdana" w:cs="Times New Roman"/>
                <w:color w:val="FF0000"/>
                <w:sz w:val="20"/>
                <w:szCs w:val="20"/>
                <w:lang w:eastAsia="en-GB"/>
              </w:rPr>
              <w:t>other local bodies are also resourced to counter applicants’ deeper pockets.</w:t>
            </w:r>
            <w:r w:rsidR="00157BC4">
              <w:rPr>
                <w:rFonts w:ascii="Verdana" w:eastAsia="Times New Roman" w:hAnsi="Verdana" w:cs="Times New Roman"/>
                <w:color w:val="FF0000"/>
                <w:sz w:val="20"/>
                <w:szCs w:val="20"/>
                <w:lang w:eastAsia="en-GB"/>
              </w:rPr>
              <w:t xml:space="preserve">   This proposal could be seen as a device to shift costs from central to local government.</w:t>
            </w:r>
          </w:p>
          <w:p w14:paraId="52ED3A88" w14:textId="111B32FD" w:rsidR="00822555"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15(b) to introduce fees for appeals and reviews? </w:t>
            </w:r>
            <w:r w:rsidR="00822555">
              <w:rPr>
                <w:rFonts w:ascii="Verdana" w:eastAsia="Times New Roman" w:hAnsi="Verdana" w:cs="Times New Roman"/>
                <w:color w:val="000000"/>
                <w:sz w:val="20"/>
                <w:szCs w:val="20"/>
                <w:lang w:eastAsia="en-GB"/>
              </w:rPr>
              <w:t xml:space="preserve">  </w:t>
            </w:r>
            <w:r w:rsidR="00822555">
              <w:rPr>
                <w:rFonts w:ascii="Verdana" w:eastAsia="Times New Roman" w:hAnsi="Verdana" w:cs="Times New Roman"/>
                <w:color w:val="FF0000"/>
                <w:sz w:val="20"/>
                <w:szCs w:val="20"/>
                <w:lang w:eastAsia="en-GB"/>
              </w:rPr>
              <w:t>Yes, this could help to finance</w:t>
            </w:r>
            <w:r w:rsidR="00157BC4">
              <w:rPr>
                <w:rFonts w:ascii="Verdana" w:eastAsia="Times New Roman" w:hAnsi="Verdana" w:cs="Times New Roman"/>
                <w:color w:val="FF0000"/>
                <w:sz w:val="20"/>
                <w:szCs w:val="20"/>
                <w:lang w:eastAsia="en-GB"/>
              </w:rPr>
              <w:t xml:space="preserve"> what is set out in the response to</w:t>
            </w:r>
            <w:r w:rsidR="00822555">
              <w:rPr>
                <w:rFonts w:ascii="Verdana" w:eastAsia="Times New Roman" w:hAnsi="Verdana" w:cs="Times New Roman"/>
                <w:color w:val="FF0000"/>
                <w:sz w:val="20"/>
                <w:szCs w:val="20"/>
                <w:lang w:eastAsia="en-GB"/>
              </w:rPr>
              <w:t xml:space="preserve"> 15a.</w:t>
            </w:r>
          </w:p>
          <w:p w14:paraId="22B6CC5D" w14:textId="18E4BFD8" w:rsidR="00C102E6" w:rsidRPr="00157BC4"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15(c) for training of elected members involved in a planning committee or local review body to be mandatory? </w:t>
            </w:r>
            <w:r w:rsidR="00157BC4">
              <w:rPr>
                <w:rFonts w:ascii="Verdana" w:eastAsia="Times New Roman" w:hAnsi="Verdana" w:cs="Times New Roman"/>
                <w:color w:val="000000"/>
                <w:sz w:val="20"/>
                <w:szCs w:val="20"/>
                <w:lang w:eastAsia="en-GB"/>
              </w:rPr>
              <w:t xml:space="preserve"> </w:t>
            </w:r>
            <w:r w:rsidR="00157BC4">
              <w:rPr>
                <w:rFonts w:ascii="Verdana" w:eastAsia="Times New Roman" w:hAnsi="Verdana" w:cs="Times New Roman"/>
                <w:color w:val="FF0000"/>
                <w:sz w:val="20"/>
                <w:szCs w:val="20"/>
                <w:lang w:eastAsia="en-GB"/>
              </w:rPr>
              <w:t>Yes</w:t>
            </w:r>
          </w:p>
          <w:p w14:paraId="59CAE2A0" w14:textId="7B161C81" w:rsidR="00C102E6" w:rsidRPr="00157BC4" w:rsidRDefault="00C102E6" w:rsidP="00157BC4">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15(d) Do you agree that Ministers, rather than reporters, should make decisions more often? </w:t>
            </w:r>
            <w:r w:rsidR="00157BC4">
              <w:rPr>
                <w:rFonts w:ascii="Verdana" w:eastAsia="Times New Roman" w:hAnsi="Verdana" w:cs="Times New Roman"/>
                <w:color w:val="000000"/>
                <w:sz w:val="20"/>
                <w:szCs w:val="20"/>
                <w:lang w:eastAsia="en-GB"/>
              </w:rPr>
              <w:t xml:space="preserve">  </w:t>
            </w:r>
            <w:r w:rsidR="00157BC4">
              <w:rPr>
                <w:rFonts w:ascii="Verdana" w:eastAsia="Times New Roman" w:hAnsi="Verdana" w:cs="Times New Roman"/>
                <w:color w:val="FF0000"/>
                <w:sz w:val="20"/>
                <w:szCs w:val="20"/>
                <w:lang w:eastAsia="en-GB"/>
              </w:rPr>
              <w:t>Would this make any difference to a situation where reporters are increasingly perceived as reflecting central government policy</w:t>
            </w:r>
            <w:r w:rsidR="003B0288">
              <w:rPr>
                <w:rFonts w:ascii="Verdana" w:eastAsia="Times New Roman" w:hAnsi="Verdana" w:cs="Times New Roman"/>
                <w:color w:val="FF0000"/>
                <w:sz w:val="20"/>
                <w:szCs w:val="20"/>
                <w:lang w:eastAsia="en-GB"/>
              </w:rPr>
              <w:t>?</w:t>
            </w:r>
          </w:p>
        </w:tc>
      </w:tr>
      <w:tr w:rsidR="00C102E6" w:rsidRPr="00C102E6" w14:paraId="597C2F9D"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59096BDF"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b/>
                <w:bCs/>
                <w:color w:val="000000"/>
                <w:sz w:val="20"/>
                <w:szCs w:val="20"/>
                <w:lang w:eastAsia="en-GB"/>
              </w:rPr>
              <w:t>16.</w:t>
            </w:r>
            <w:r w:rsidRPr="00C102E6">
              <w:rPr>
                <w:rFonts w:ascii="Verdana" w:eastAsia="Times New Roman" w:hAnsi="Verdana" w:cs="Times New Roman"/>
                <w:color w:val="000000"/>
                <w:sz w:val="20"/>
                <w:szCs w:val="20"/>
                <w:lang w:eastAsia="en-GB"/>
              </w:rPr>
              <w:t xml:space="preserve"> What changes to the planning system are required to reflect the particular challenges and opportunities of island communities? </w:t>
            </w:r>
          </w:p>
        </w:tc>
      </w:tr>
    </w:tbl>
    <w:p w14:paraId="0C3B7F91" w14:textId="77777777" w:rsidR="00C102E6" w:rsidRDefault="00C102E6"/>
    <w:p w14:paraId="619995DF" w14:textId="77777777" w:rsidR="00C102E6" w:rsidRPr="00C102E6" w:rsidRDefault="00C102E6" w:rsidP="00C102E6">
      <w:pPr>
        <w:rPr>
          <w:rFonts w:ascii="Verdana" w:eastAsia="Times New Roman" w:hAnsi="Verdana" w:cs="Times New Roman"/>
          <w:b/>
          <w:bCs/>
          <w:color w:val="000000"/>
          <w:sz w:val="18"/>
          <w:szCs w:val="18"/>
          <w:lang w:eastAsia="en-GB"/>
        </w:rPr>
      </w:pPr>
      <w:r w:rsidRPr="00C102E6">
        <w:rPr>
          <w:rFonts w:ascii="Verdana" w:eastAsia="Times New Roman" w:hAnsi="Verdana" w:cs="Times New Roman"/>
          <w:b/>
          <w:bCs/>
          <w:color w:val="000000"/>
          <w:sz w:val="18"/>
          <w:szCs w:val="18"/>
          <w:lang w:eastAsia="en-GB"/>
        </w:rPr>
        <w:t>Building more homes and delivering infrastructure - consultation questions</w:t>
      </w:r>
      <w:r w:rsidRPr="00C102E6">
        <w:rPr>
          <w:rFonts w:ascii="Verdana" w:eastAsia="Times New Roman" w:hAnsi="Verdana" w:cs="Times New Roman"/>
          <w:color w:val="000000"/>
          <w:sz w:val="18"/>
          <w:szCs w:val="18"/>
          <w:lang w:eastAsia="en-GB"/>
        </w:rPr>
        <w:t xml:space="preserve"> </w:t>
      </w:r>
    </w:p>
    <w:p w14:paraId="5C176EB1" w14:textId="77777777" w:rsidR="00C102E6" w:rsidRPr="00C102E6" w:rsidRDefault="00C102E6" w:rsidP="00C102E6">
      <w:pPr>
        <w:shd w:val="clear" w:color="auto" w:fill="FFFFFF"/>
        <w:spacing w:after="240" w:line="240" w:lineRule="auto"/>
        <w:rPr>
          <w:rFonts w:ascii="Verdana" w:eastAsia="Times New Roman" w:hAnsi="Verdana" w:cs="Times New Roman"/>
          <w:color w:val="000000"/>
          <w:sz w:val="18"/>
          <w:szCs w:val="18"/>
          <w:lang w:eastAsia="en-GB"/>
        </w:rPr>
      </w:pPr>
      <w:r w:rsidRPr="00C102E6">
        <w:rPr>
          <w:rFonts w:ascii="Verdana" w:eastAsia="Times New Roman" w:hAnsi="Verdana" w:cs="Times New Roman"/>
          <w:b/>
          <w:bCs/>
          <w:color w:val="000000"/>
          <w:sz w:val="18"/>
          <w:szCs w:val="18"/>
          <w:lang w:eastAsia="en-GB"/>
        </w:rPr>
        <w:lastRenderedPageBreak/>
        <w:t>Key question</w:t>
      </w:r>
      <w:r w:rsidRPr="00C102E6">
        <w:rPr>
          <w:rFonts w:ascii="Verdana" w:eastAsia="Times New Roman" w:hAnsi="Verdana" w:cs="Times New Roman"/>
          <w:color w:val="000000"/>
          <w:sz w:val="18"/>
          <w:szCs w:val="18"/>
          <w:lang w:eastAsia="en-GB"/>
        </w:rPr>
        <w:t xml:space="preserve"> </w:t>
      </w:r>
    </w:p>
    <w:p w14:paraId="09FE5E9C" w14:textId="22982F0A" w:rsidR="00C102E6" w:rsidRPr="00C102E6" w:rsidRDefault="00C102E6" w:rsidP="00C102E6">
      <w:pPr>
        <w:shd w:val="clear" w:color="auto" w:fill="FFFFFF"/>
        <w:spacing w:after="240" w:line="240" w:lineRule="auto"/>
        <w:rPr>
          <w:rFonts w:ascii="Verdana" w:eastAsia="Times New Roman" w:hAnsi="Verdana" w:cs="Times New Roman"/>
          <w:color w:val="000000"/>
          <w:sz w:val="18"/>
          <w:szCs w:val="18"/>
          <w:lang w:eastAsia="en-GB"/>
        </w:rPr>
      </w:pPr>
      <w:r w:rsidRPr="00C102E6">
        <w:rPr>
          <w:rFonts w:ascii="Verdana" w:eastAsia="Times New Roman" w:hAnsi="Verdana" w:cs="Times New Roman"/>
          <w:b/>
          <w:bCs/>
          <w:color w:val="000000"/>
          <w:sz w:val="18"/>
          <w:szCs w:val="18"/>
          <w:lang w:eastAsia="en-GB"/>
        </w:rPr>
        <w:t>C: Will these proposals help to deliver more homes and the infrastructure we need? Please explain your answer.</w:t>
      </w:r>
      <w:r w:rsidRPr="00C102E6">
        <w:rPr>
          <w:rFonts w:ascii="Verdana" w:eastAsia="Times New Roman" w:hAnsi="Verdana" w:cs="Times New Roman"/>
          <w:color w:val="000000"/>
          <w:sz w:val="18"/>
          <w:szCs w:val="18"/>
          <w:lang w:eastAsia="en-GB"/>
        </w:rPr>
        <w:t xml:space="preserve"> </w:t>
      </w:r>
      <w:r w:rsidR="0027793C">
        <w:rPr>
          <w:rFonts w:ascii="Verdana" w:eastAsia="Times New Roman" w:hAnsi="Verdana" w:cs="Times New Roman"/>
          <w:color w:val="000000"/>
          <w:sz w:val="18"/>
          <w:szCs w:val="18"/>
          <w:lang w:eastAsia="en-GB"/>
        </w:rPr>
        <w:t xml:space="preserve">  </w:t>
      </w:r>
      <w:r w:rsidR="0027793C">
        <w:rPr>
          <w:rFonts w:ascii="Verdana" w:eastAsia="Times New Roman" w:hAnsi="Verdana" w:cs="Times New Roman"/>
          <w:color w:val="FF0000"/>
          <w:sz w:val="18"/>
          <w:szCs w:val="18"/>
          <w:lang w:eastAsia="en-GB"/>
        </w:rPr>
        <w:t>There are good aspects to some of the proposals.   However</w:t>
      </w:r>
      <w:proofErr w:type="gramStart"/>
      <w:r w:rsidR="0027793C">
        <w:rPr>
          <w:rFonts w:ascii="Verdana" w:eastAsia="Times New Roman" w:hAnsi="Verdana" w:cs="Times New Roman"/>
          <w:color w:val="FF0000"/>
          <w:sz w:val="18"/>
          <w:szCs w:val="18"/>
          <w:lang w:eastAsia="en-GB"/>
        </w:rPr>
        <w:t>,</w:t>
      </w:r>
      <w:r w:rsidR="0027793C">
        <w:rPr>
          <w:rFonts w:ascii="Verdana" w:eastAsia="Times New Roman" w:hAnsi="Verdana" w:cs="Times New Roman"/>
          <w:color w:val="FF0000"/>
          <w:sz w:val="18"/>
          <w:szCs w:val="18"/>
          <w:lang w:eastAsia="en-GB"/>
        </w:rPr>
        <w:t xml:space="preserve">  </w:t>
      </w:r>
      <w:r w:rsidR="0027793C">
        <w:rPr>
          <w:rFonts w:ascii="Verdana" w:eastAsia="Times New Roman" w:hAnsi="Verdana" w:cs="Times New Roman"/>
          <w:color w:val="FF0000"/>
          <w:sz w:val="18"/>
          <w:szCs w:val="18"/>
          <w:lang w:eastAsia="en-GB"/>
        </w:rPr>
        <w:t>t</w:t>
      </w:r>
      <w:bookmarkStart w:id="0" w:name="_GoBack"/>
      <w:bookmarkEnd w:id="0"/>
      <w:r w:rsidR="0027793C">
        <w:rPr>
          <w:rFonts w:ascii="Verdana" w:eastAsia="Times New Roman" w:hAnsi="Verdana" w:cs="Times New Roman"/>
          <w:color w:val="FF0000"/>
          <w:sz w:val="18"/>
          <w:szCs w:val="18"/>
          <w:lang w:eastAsia="en-GB"/>
        </w:rPr>
        <w:t>his</w:t>
      </w:r>
      <w:proofErr w:type="gramEnd"/>
      <w:r w:rsidR="0027793C">
        <w:rPr>
          <w:rFonts w:ascii="Verdana" w:eastAsia="Times New Roman" w:hAnsi="Verdana" w:cs="Times New Roman"/>
          <w:color w:val="FF0000"/>
          <w:sz w:val="18"/>
          <w:szCs w:val="18"/>
          <w:lang w:eastAsia="en-GB"/>
        </w:rPr>
        <w:t xml:space="preserve"> document in concentrating so much on housing sites and their delivery risks being unbalanced.  Of equal importance is the creation of employment land, food production and security, accessible open spaces for people to enjoy, sustainable tourism, continued protection for wild areas from intrusive and unsuitable development, environmental protection and good place-making.   As well as urban areas encouragement is needed to promote sustainable rural and remote </w:t>
      </w:r>
      <w:proofErr w:type="gramStart"/>
      <w:r w:rsidR="0027793C">
        <w:rPr>
          <w:rFonts w:ascii="Verdana" w:eastAsia="Times New Roman" w:hAnsi="Verdana" w:cs="Times New Roman"/>
          <w:color w:val="FF0000"/>
          <w:sz w:val="18"/>
          <w:szCs w:val="18"/>
          <w:lang w:eastAsia="en-GB"/>
        </w:rPr>
        <w:t>communities which</w:t>
      </w:r>
      <w:proofErr w:type="gramEnd"/>
      <w:r w:rsidR="0027793C">
        <w:rPr>
          <w:rFonts w:ascii="Verdana" w:eastAsia="Times New Roman" w:hAnsi="Verdana" w:cs="Times New Roman"/>
          <w:color w:val="FF0000"/>
          <w:sz w:val="18"/>
          <w:szCs w:val="18"/>
          <w:lang w:eastAsia="en-GB"/>
        </w:rPr>
        <w:t xml:space="preserve"> are needed to support many of these aims.  All this needs good connectivity also</w:t>
      </w:r>
      <w:r w:rsidR="0027793C">
        <w:rPr>
          <w:rFonts w:ascii="Verdana" w:eastAsia="Times New Roman" w:hAnsi="Verdana" w:cs="Times New Roman"/>
          <w:color w:val="FF0000"/>
          <w:sz w:val="18"/>
          <w:szCs w:val="18"/>
          <w:lang w:eastAsia="en-GB"/>
        </w:rPr>
        <w:t xml:space="preserve"> across the whole spectrum.</w:t>
      </w:r>
    </w:p>
    <w:p w14:paraId="7E804622" w14:textId="77777777" w:rsidR="00C102E6" w:rsidRPr="00C102E6" w:rsidRDefault="00C102E6" w:rsidP="00C102E6">
      <w:pPr>
        <w:shd w:val="clear" w:color="auto" w:fill="FFFFFF"/>
        <w:spacing w:after="240" w:line="240" w:lineRule="auto"/>
        <w:rPr>
          <w:rFonts w:ascii="Verdana" w:eastAsia="Times New Roman" w:hAnsi="Verdana" w:cs="Times New Roman"/>
          <w:color w:val="000000"/>
          <w:sz w:val="18"/>
          <w:szCs w:val="18"/>
          <w:lang w:eastAsia="en-GB"/>
        </w:rPr>
      </w:pPr>
      <w:r w:rsidRPr="00C102E6">
        <w:rPr>
          <w:rFonts w:ascii="Verdana" w:eastAsia="Times New Roman" w:hAnsi="Verdana" w:cs="Times New Roman"/>
          <w:b/>
          <w:bCs/>
          <w:color w:val="000000"/>
          <w:sz w:val="18"/>
          <w:szCs w:val="18"/>
          <w:lang w:eastAsia="en-GB"/>
        </w:rPr>
        <w:t>Optional technical questions</w:t>
      </w:r>
      <w:r w:rsidRPr="00C102E6">
        <w:rPr>
          <w:rFonts w:ascii="Verdana" w:eastAsia="Times New Roman" w:hAnsi="Verdana" w:cs="Times New Roman"/>
          <w:color w:val="000000"/>
          <w:sz w:val="18"/>
          <w:szCs w:val="18"/>
          <w:lang w:eastAsia="en-GB"/>
        </w:rPr>
        <w:t xml:space="preserve"> </w:t>
      </w:r>
    </w:p>
    <w:tbl>
      <w:tblPr>
        <w:tblW w:w="0" w:type="auto"/>
        <w:tblBorders>
          <w:top w:val="single" w:sz="6" w:space="0" w:color="AAAAAA"/>
          <w:left w:val="single" w:sz="6" w:space="0" w:color="AAAAAA"/>
          <w:bottom w:val="single" w:sz="6" w:space="0" w:color="AAAAAA"/>
          <w:right w:val="single" w:sz="6" w:space="0" w:color="AAAAAA"/>
        </w:tblBorders>
        <w:tblCellMar>
          <w:top w:w="15" w:type="dxa"/>
          <w:left w:w="15" w:type="dxa"/>
          <w:bottom w:w="15" w:type="dxa"/>
          <w:right w:w="15" w:type="dxa"/>
        </w:tblCellMar>
        <w:tblLook w:val="04A0" w:firstRow="1" w:lastRow="0" w:firstColumn="1" w:lastColumn="0" w:noHBand="0" w:noVBand="1"/>
      </w:tblPr>
      <w:tblGrid>
        <w:gridCol w:w="9146"/>
      </w:tblGrid>
      <w:tr w:rsidR="00C102E6" w:rsidRPr="00C102E6" w14:paraId="5FCC715D"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1A0F80C9" w14:textId="5F33C12D" w:rsidR="00C102E6" w:rsidRPr="00DB3D09" w:rsidRDefault="00C102E6" w:rsidP="005169FF">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b/>
                <w:bCs/>
                <w:color w:val="000000"/>
                <w:sz w:val="20"/>
                <w:szCs w:val="20"/>
                <w:lang w:eastAsia="en-GB"/>
              </w:rPr>
              <w:t>17.</w:t>
            </w:r>
            <w:r w:rsidRPr="00C102E6">
              <w:rPr>
                <w:rFonts w:ascii="Verdana" w:eastAsia="Times New Roman" w:hAnsi="Verdana" w:cs="Times New Roman"/>
                <w:color w:val="000000"/>
                <w:sz w:val="20"/>
                <w:szCs w:val="20"/>
                <w:lang w:eastAsia="en-GB"/>
              </w:rPr>
              <w:t xml:space="preserve"> Do you agree with the proposed improvements to defining how much housing land should be allocated in the development plan? </w:t>
            </w:r>
            <w:r w:rsidR="00DB3D09">
              <w:rPr>
                <w:rFonts w:ascii="Verdana" w:eastAsia="Times New Roman" w:hAnsi="Verdana" w:cs="Times New Roman"/>
                <w:color w:val="FF0000"/>
                <w:sz w:val="20"/>
                <w:szCs w:val="20"/>
                <w:lang w:eastAsia="en-GB"/>
              </w:rPr>
              <w:t xml:space="preserve">  No.  </w:t>
            </w:r>
            <w:proofErr w:type="spellStart"/>
            <w:r w:rsidR="00DB3D09">
              <w:rPr>
                <w:rFonts w:ascii="Verdana" w:eastAsia="Times New Roman" w:hAnsi="Verdana" w:cs="Times New Roman"/>
                <w:color w:val="FF0000"/>
                <w:sz w:val="20"/>
                <w:szCs w:val="20"/>
                <w:lang w:eastAsia="en-GB"/>
              </w:rPr>
              <w:t>Paras</w:t>
            </w:r>
            <w:proofErr w:type="spellEnd"/>
            <w:r w:rsidR="00DB3D09">
              <w:rPr>
                <w:rFonts w:ascii="Verdana" w:eastAsia="Times New Roman" w:hAnsi="Verdana" w:cs="Times New Roman"/>
                <w:color w:val="FF0000"/>
                <w:sz w:val="20"/>
                <w:szCs w:val="20"/>
                <w:lang w:eastAsia="en-GB"/>
              </w:rPr>
              <w:t xml:space="preserve"> 3.6-3.8 not supported.  Setting housing targets centrally</w:t>
            </w:r>
            <w:r w:rsidR="005169FF">
              <w:rPr>
                <w:rFonts w:ascii="Verdana" w:eastAsia="Times New Roman" w:hAnsi="Verdana" w:cs="Times New Roman"/>
                <w:color w:val="FF0000"/>
                <w:sz w:val="20"/>
                <w:szCs w:val="20"/>
                <w:lang w:eastAsia="en-GB"/>
              </w:rPr>
              <w:t xml:space="preserve"> is just more centralisation of decision-making and local people must be involved in this determination.  Reliance on a centrally determined and “robust” HNDA may have attractions in being consistently applied across the country, but there must be room for local discretion and input.   However sophisticated HNDA is just a useful statistical tool. </w:t>
            </w:r>
          </w:p>
        </w:tc>
      </w:tr>
      <w:tr w:rsidR="00C102E6" w:rsidRPr="00C102E6" w14:paraId="673C808A"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4125EE87" w14:textId="5F86B329" w:rsidR="00C102E6" w:rsidRPr="005169FF"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b/>
                <w:bCs/>
                <w:color w:val="000000"/>
                <w:sz w:val="20"/>
                <w:szCs w:val="20"/>
                <w:lang w:eastAsia="en-GB"/>
              </w:rPr>
              <w:t>18.</w:t>
            </w:r>
            <w:r w:rsidRPr="00C102E6">
              <w:rPr>
                <w:rFonts w:ascii="Verdana" w:eastAsia="Times New Roman" w:hAnsi="Verdana" w:cs="Times New Roman"/>
                <w:color w:val="000000"/>
                <w:sz w:val="20"/>
                <w:szCs w:val="20"/>
                <w:lang w:eastAsia="en-GB"/>
              </w:rPr>
              <w:t xml:space="preserve"> Should there be a requirement to provide evidence on the viability of major housing developments as part of information required to validate a planning application? </w:t>
            </w:r>
            <w:r w:rsidR="005169FF">
              <w:rPr>
                <w:rFonts w:ascii="Verdana" w:eastAsia="Times New Roman" w:hAnsi="Verdana" w:cs="Times New Roman"/>
                <w:color w:val="FF0000"/>
                <w:sz w:val="20"/>
                <w:szCs w:val="20"/>
                <w:lang w:eastAsia="en-GB"/>
              </w:rPr>
              <w:t>Yes</w:t>
            </w:r>
          </w:p>
        </w:tc>
      </w:tr>
      <w:tr w:rsidR="00C102E6" w:rsidRPr="00C102E6" w14:paraId="6FFF4608"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171C23A0"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b/>
                <w:bCs/>
                <w:color w:val="000000"/>
                <w:sz w:val="20"/>
                <w:szCs w:val="20"/>
                <w:lang w:eastAsia="en-GB"/>
              </w:rPr>
              <w:t>19.</w:t>
            </w:r>
            <w:r w:rsidRPr="00C102E6">
              <w:rPr>
                <w:rFonts w:ascii="Verdana" w:eastAsia="Times New Roman" w:hAnsi="Verdana" w:cs="Times New Roman"/>
                <w:color w:val="000000"/>
                <w:sz w:val="20"/>
                <w:szCs w:val="20"/>
                <w:lang w:eastAsia="en-GB"/>
              </w:rPr>
              <w:t xml:space="preserve"> Do you agree that planning can help to diversify the ways we deliver homes? </w:t>
            </w:r>
          </w:p>
          <w:p w14:paraId="2D8F5D69"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color w:val="000000"/>
                <w:sz w:val="20"/>
                <w:szCs w:val="20"/>
                <w:lang w:eastAsia="en-GB"/>
              </w:rPr>
              <w:t xml:space="preserve">19(a) What practical tools can be used to achieve this? </w:t>
            </w:r>
          </w:p>
        </w:tc>
      </w:tr>
      <w:tr w:rsidR="00C102E6" w:rsidRPr="00C102E6" w14:paraId="1B968273"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2F2E8649" w14:textId="77777777" w:rsid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b/>
                <w:bCs/>
                <w:color w:val="000000"/>
                <w:sz w:val="20"/>
                <w:szCs w:val="20"/>
                <w:lang w:eastAsia="en-GB"/>
              </w:rPr>
              <w:t>20.</w:t>
            </w:r>
            <w:r w:rsidRPr="00C102E6">
              <w:rPr>
                <w:rFonts w:ascii="Verdana" w:eastAsia="Times New Roman" w:hAnsi="Verdana" w:cs="Times New Roman"/>
                <w:color w:val="000000"/>
                <w:sz w:val="20"/>
                <w:szCs w:val="20"/>
                <w:lang w:eastAsia="en-GB"/>
              </w:rPr>
              <w:t xml:space="preserve"> What are your views on greater use of zoning to support housing delivery? </w:t>
            </w:r>
          </w:p>
          <w:p w14:paraId="5547DD43" w14:textId="12D4D008" w:rsidR="001142AB" w:rsidRPr="001142AB" w:rsidRDefault="001142AB" w:rsidP="001142AB">
            <w:pPr>
              <w:rPr>
                <w:rFonts w:ascii="Verdana" w:hAnsi="Verdana"/>
                <w:sz w:val="20"/>
                <w:szCs w:val="20"/>
              </w:rPr>
            </w:pPr>
            <w:r w:rsidRPr="00050628">
              <w:rPr>
                <w:rFonts w:ascii="Verdana" w:hAnsi="Verdana" w:cs="Helvetica Neue"/>
                <w:sz w:val="24"/>
                <w:szCs w:val="24"/>
              </w:rPr>
              <w:t xml:space="preserve">  </w:t>
            </w:r>
            <w:r w:rsidRPr="001142AB">
              <w:rPr>
                <w:rFonts w:ascii="Verdana" w:hAnsi="Verdana" w:cs="Calibri"/>
                <w:color w:val="FB0007"/>
                <w:sz w:val="20"/>
                <w:szCs w:val="20"/>
              </w:rPr>
              <w:t xml:space="preserve">Re </w:t>
            </w:r>
            <w:proofErr w:type="spellStart"/>
            <w:r w:rsidRPr="001142AB">
              <w:rPr>
                <w:rFonts w:ascii="Verdana" w:hAnsi="Verdana" w:cs="Calibri"/>
                <w:color w:val="FB0007"/>
                <w:sz w:val="20"/>
                <w:szCs w:val="20"/>
              </w:rPr>
              <w:t>para</w:t>
            </w:r>
            <w:r>
              <w:rPr>
                <w:rFonts w:ascii="Verdana" w:hAnsi="Verdana" w:cs="Calibri"/>
                <w:color w:val="FB0007"/>
                <w:sz w:val="20"/>
                <w:szCs w:val="20"/>
              </w:rPr>
              <w:t>s</w:t>
            </w:r>
            <w:proofErr w:type="spellEnd"/>
            <w:r w:rsidRPr="001142AB">
              <w:rPr>
                <w:rFonts w:ascii="Verdana" w:hAnsi="Verdana" w:cs="Calibri"/>
                <w:color w:val="FB0007"/>
                <w:sz w:val="20"/>
                <w:szCs w:val="20"/>
              </w:rPr>
              <w:t xml:space="preserve"> </w:t>
            </w:r>
            <w:r>
              <w:rPr>
                <w:rFonts w:ascii="Verdana" w:hAnsi="Verdana" w:cs="Calibri"/>
                <w:color w:val="FB0007"/>
                <w:sz w:val="20"/>
                <w:szCs w:val="20"/>
              </w:rPr>
              <w:t xml:space="preserve">3.23 &amp; </w:t>
            </w:r>
            <w:r w:rsidRPr="001142AB">
              <w:rPr>
                <w:rFonts w:ascii="Verdana" w:hAnsi="Verdana" w:cs="Calibri"/>
                <w:color w:val="FB0007"/>
                <w:sz w:val="20"/>
                <w:szCs w:val="20"/>
              </w:rPr>
              <w:t xml:space="preserve">1.43 the use of Simplified Planning Zones for areas zoned for housing is not acceptable. Each proposed development must be the subject of a planning application to allow public debate on the details of housing development and allow adjacent residents to </w:t>
            </w:r>
            <w:r>
              <w:rPr>
                <w:rFonts w:ascii="Verdana" w:hAnsi="Verdana" w:cs="Calibri"/>
                <w:color w:val="FB0007"/>
                <w:sz w:val="20"/>
                <w:szCs w:val="20"/>
              </w:rPr>
              <w:t xml:space="preserve">have </w:t>
            </w:r>
            <w:r w:rsidRPr="001142AB">
              <w:rPr>
                <w:rFonts w:ascii="Verdana" w:hAnsi="Verdana" w:cs="Calibri"/>
                <w:color w:val="FB0007"/>
                <w:sz w:val="20"/>
                <w:szCs w:val="20"/>
              </w:rPr>
              <w:t xml:space="preserve">issues of concern </w:t>
            </w:r>
            <w:proofErr w:type="spellStart"/>
            <w:r>
              <w:rPr>
                <w:rFonts w:ascii="Verdana" w:hAnsi="Verdana" w:cs="Calibri"/>
                <w:color w:val="FB0007"/>
                <w:sz w:val="20"/>
                <w:szCs w:val="20"/>
              </w:rPr>
              <w:t>a</w:t>
            </w:r>
            <w:r w:rsidRPr="001142AB">
              <w:rPr>
                <w:rFonts w:ascii="Verdana" w:hAnsi="Verdana" w:cs="Calibri"/>
                <w:color w:val="FB0007"/>
                <w:sz w:val="20"/>
                <w:szCs w:val="20"/>
              </w:rPr>
              <w:t>dressed</w:t>
            </w:r>
            <w:proofErr w:type="spellEnd"/>
            <w:r w:rsidRPr="001142AB">
              <w:rPr>
                <w:rFonts w:ascii="Verdana" w:hAnsi="Verdana" w:cs="Calibri"/>
                <w:color w:val="FB0007"/>
                <w:sz w:val="20"/>
                <w:szCs w:val="20"/>
              </w:rPr>
              <w:t xml:space="preserve">. It is not clear how using Simplified Planning Zones “could be a simpler way of strengthening the development plan or establishing the need for development at an early stage". The need for housing must be identified </w:t>
            </w:r>
            <w:r>
              <w:rPr>
                <w:rFonts w:ascii="Verdana" w:hAnsi="Verdana" w:cs="Calibri"/>
                <w:color w:val="FB0007"/>
                <w:sz w:val="20"/>
                <w:szCs w:val="20"/>
              </w:rPr>
              <w:t>first in relation to other forms of development and wh</w:t>
            </w:r>
            <w:r w:rsidRPr="001142AB">
              <w:rPr>
                <w:rFonts w:ascii="Verdana" w:hAnsi="Verdana" w:cs="Calibri"/>
                <w:color w:val="FB0007"/>
                <w:sz w:val="20"/>
                <w:szCs w:val="20"/>
              </w:rPr>
              <w:t xml:space="preserve">ere sites should be should be via strategic </w:t>
            </w:r>
            <w:r>
              <w:rPr>
                <w:rFonts w:ascii="Verdana" w:hAnsi="Verdana" w:cs="Calibri"/>
                <w:color w:val="FB0007"/>
                <w:sz w:val="20"/>
                <w:szCs w:val="20"/>
              </w:rPr>
              <w:t xml:space="preserve">(or City Region) </w:t>
            </w:r>
            <w:r w:rsidRPr="001142AB">
              <w:rPr>
                <w:rFonts w:ascii="Verdana" w:hAnsi="Verdana" w:cs="Calibri"/>
                <w:color w:val="FB0007"/>
                <w:sz w:val="20"/>
                <w:szCs w:val="20"/>
              </w:rPr>
              <w:t>and local development planning with full public debate.</w:t>
            </w:r>
          </w:p>
          <w:p w14:paraId="26E26F38" w14:textId="16A87721" w:rsidR="00C102E6" w:rsidRPr="001142AB"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20(a) How can the procedures for Simplified Planning Zones be improved to allow for </w:t>
            </w:r>
            <w:proofErr w:type="gramStart"/>
            <w:r w:rsidRPr="00C102E6">
              <w:rPr>
                <w:rFonts w:ascii="Verdana" w:eastAsia="Times New Roman" w:hAnsi="Verdana" w:cs="Times New Roman"/>
                <w:color w:val="000000"/>
                <w:sz w:val="20"/>
                <w:szCs w:val="20"/>
                <w:lang w:eastAsia="en-GB"/>
              </w:rPr>
              <w:t>their</w:t>
            </w:r>
            <w:proofErr w:type="gramEnd"/>
            <w:r w:rsidRPr="00C102E6">
              <w:rPr>
                <w:rFonts w:ascii="Verdana" w:eastAsia="Times New Roman" w:hAnsi="Verdana" w:cs="Times New Roman"/>
                <w:color w:val="000000"/>
                <w:sz w:val="20"/>
                <w:szCs w:val="20"/>
                <w:lang w:eastAsia="en-GB"/>
              </w:rPr>
              <w:t xml:space="preserve"> wider use in Scotland? </w:t>
            </w:r>
            <w:r w:rsidR="001142AB">
              <w:rPr>
                <w:rFonts w:ascii="Verdana" w:eastAsia="Times New Roman" w:hAnsi="Verdana" w:cs="Times New Roman"/>
                <w:color w:val="000000"/>
                <w:sz w:val="20"/>
                <w:szCs w:val="20"/>
                <w:lang w:eastAsia="en-GB"/>
              </w:rPr>
              <w:t xml:space="preserve">  </w:t>
            </w:r>
            <w:r w:rsidR="001142AB">
              <w:rPr>
                <w:rFonts w:ascii="Verdana" w:eastAsia="Times New Roman" w:hAnsi="Verdana" w:cs="Times New Roman"/>
                <w:color w:val="FF0000"/>
                <w:sz w:val="20"/>
                <w:szCs w:val="20"/>
                <w:lang w:eastAsia="en-GB"/>
              </w:rPr>
              <w:t>See above</w:t>
            </w:r>
          </w:p>
          <w:p w14:paraId="57D182DF"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color w:val="000000"/>
                <w:sz w:val="20"/>
                <w:szCs w:val="20"/>
                <w:lang w:eastAsia="en-GB"/>
              </w:rPr>
              <w:t xml:space="preserve">20(b) What needs to be done to help resource them? </w:t>
            </w:r>
          </w:p>
        </w:tc>
      </w:tr>
      <w:tr w:rsidR="00C102E6" w:rsidRPr="00C102E6" w14:paraId="2E7EF2CB"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78173CA8" w14:textId="036AD84B" w:rsidR="00C102E6" w:rsidRPr="001142AB"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b/>
                <w:bCs/>
                <w:color w:val="000000"/>
                <w:sz w:val="20"/>
                <w:szCs w:val="20"/>
                <w:lang w:eastAsia="en-GB"/>
              </w:rPr>
              <w:t xml:space="preserve">21. </w:t>
            </w:r>
            <w:r w:rsidRPr="00C102E6">
              <w:rPr>
                <w:rFonts w:ascii="Verdana" w:eastAsia="Times New Roman" w:hAnsi="Verdana" w:cs="Times New Roman"/>
                <w:color w:val="000000"/>
                <w:sz w:val="20"/>
                <w:szCs w:val="20"/>
                <w:lang w:eastAsia="en-GB"/>
              </w:rPr>
              <w:t xml:space="preserve">Do you agree that rather than introducing a new infrastructure agency, improved national co-ordination of development and infrastructure delivery in the shorter term would be more effective? </w:t>
            </w:r>
            <w:r w:rsidR="001142AB">
              <w:rPr>
                <w:rFonts w:ascii="Verdana" w:eastAsia="Times New Roman" w:hAnsi="Verdana" w:cs="Times New Roman"/>
                <w:color w:val="000000"/>
                <w:sz w:val="20"/>
                <w:szCs w:val="20"/>
                <w:lang w:eastAsia="en-GB"/>
              </w:rPr>
              <w:t xml:space="preserve">   </w:t>
            </w:r>
            <w:r w:rsidR="001142AB">
              <w:rPr>
                <w:rFonts w:ascii="Verdana" w:eastAsia="Times New Roman" w:hAnsi="Verdana" w:cs="Times New Roman"/>
                <w:color w:val="FF0000"/>
                <w:sz w:val="20"/>
                <w:szCs w:val="20"/>
                <w:lang w:eastAsia="en-GB"/>
              </w:rPr>
              <w:t>Yes</w:t>
            </w:r>
          </w:p>
        </w:tc>
      </w:tr>
      <w:tr w:rsidR="00C102E6" w:rsidRPr="00C102E6" w14:paraId="0076723B"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57350FAA" w14:textId="37F8FCD6" w:rsidR="00C102E6" w:rsidRPr="001142AB"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b/>
                <w:bCs/>
                <w:color w:val="000000"/>
                <w:sz w:val="20"/>
                <w:szCs w:val="20"/>
                <w:lang w:eastAsia="en-GB"/>
              </w:rPr>
              <w:t xml:space="preserve">22. </w:t>
            </w:r>
            <w:r w:rsidRPr="00C102E6">
              <w:rPr>
                <w:rFonts w:ascii="Verdana" w:eastAsia="Times New Roman" w:hAnsi="Verdana" w:cs="Times New Roman"/>
                <w:color w:val="000000"/>
                <w:sz w:val="20"/>
                <w:szCs w:val="20"/>
                <w:lang w:eastAsia="en-GB"/>
              </w:rPr>
              <w:t xml:space="preserve">Would the proposed arrangements for regional partnership working support better infrastructure planning and delivery? </w:t>
            </w:r>
            <w:r w:rsidR="001142AB">
              <w:rPr>
                <w:rFonts w:ascii="Verdana" w:eastAsia="Times New Roman" w:hAnsi="Verdana" w:cs="Times New Roman"/>
                <w:color w:val="000000"/>
                <w:sz w:val="20"/>
                <w:szCs w:val="20"/>
                <w:lang w:eastAsia="en-GB"/>
              </w:rPr>
              <w:t xml:space="preserve">  </w:t>
            </w:r>
            <w:r w:rsidR="001142AB">
              <w:rPr>
                <w:rFonts w:ascii="Verdana" w:eastAsia="Times New Roman" w:hAnsi="Verdana" w:cs="Times New Roman"/>
                <w:color w:val="FF0000"/>
                <w:sz w:val="20"/>
                <w:szCs w:val="20"/>
                <w:lang w:eastAsia="en-GB"/>
              </w:rPr>
              <w:t>These are too vague for meaningful comment.</w:t>
            </w:r>
          </w:p>
          <w:p w14:paraId="29A6D642"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color w:val="000000"/>
                <w:sz w:val="20"/>
                <w:szCs w:val="20"/>
                <w:lang w:eastAsia="en-GB"/>
              </w:rPr>
              <w:lastRenderedPageBreak/>
              <w:t xml:space="preserve">22(a) What actions or duties at this scale would help? </w:t>
            </w:r>
          </w:p>
        </w:tc>
      </w:tr>
      <w:tr w:rsidR="00C102E6" w:rsidRPr="00C102E6" w14:paraId="7EFF1EF7"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5B08E326" w14:textId="119F4481" w:rsidR="00C102E6" w:rsidRPr="001142AB" w:rsidRDefault="00C102E6" w:rsidP="0072036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b/>
                <w:bCs/>
                <w:color w:val="000000"/>
                <w:sz w:val="20"/>
                <w:szCs w:val="20"/>
                <w:lang w:eastAsia="en-GB"/>
              </w:rPr>
              <w:lastRenderedPageBreak/>
              <w:t>23.</w:t>
            </w:r>
            <w:r w:rsidRPr="00C102E6">
              <w:rPr>
                <w:rFonts w:ascii="Verdana" w:eastAsia="Times New Roman" w:hAnsi="Verdana" w:cs="Times New Roman"/>
                <w:color w:val="000000"/>
                <w:sz w:val="20"/>
                <w:szCs w:val="20"/>
                <w:lang w:eastAsia="en-GB"/>
              </w:rPr>
              <w:t xml:space="preserve"> Should the ability to modify or discharge Section 75 planning obligations (Section 75A) be restricted? </w:t>
            </w:r>
            <w:r w:rsidR="001142AB">
              <w:rPr>
                <w:rFonts w:ascii="Verdana" w:eastAsia="Times New Roman" w:hAnsi="Verdana" w:cs="Times New Roman"/>
                <w:color w:val="000000"/>
                <w:sz w:val="20"/>
                <w:szCs w:val="20"/>
                <w:lang w:eastAsia="en-GB"/>
              </w:rPr>
              <w:t xml:space="preserve">  </w:t>
            </w:r>
            <w:r w:rsidR="00720366">
              <w:rPr>
                <w:rFonts w:ascii="Verdana" w:eastAsia="Times New Roman" w:hAnsi="Verdana" w:cs="Times New Roman"/>
                <w:color w:val="FF0000"/>
                <w:sz w:val="20"/>
                <w:szCs w:val="20"/>
                <w:lang w:eastAsia="en-GB"/>
              </w:rPr>
              <w:t>Yes.  Within reasonable</w:t>
            </w:r>
            <w:r w:rsidR="001142AB">
              <w:rPr>
                <w:rFonts w:ascii="Verdana" w:eastAsia="Times New Roman" w:hAnsi="Verdana" w:cs="Times New Roman"/>
                <w:color w:val="FF0000"/>
                <w:sz w:val="20"/>
                <w:szCs w:val="20"/>
                <w:lang w:eastAsia="en-GB"/>
              </w:rPr>
              <w:t xml:space="preserve"> limitations of commercial </w:t>
            </w:r>
            <w:r w:rsidR="00720366">
              <w:rPr>
                <w:rFonts w:ascii="Verdana" w:eastAsia="Times New Roman" w:hAnsi="Verdana" w:cs="Times New Roman"/>
                <w:color w:val="FF0000"/>
                <w:sz w:val="20"/>
                <w:szCs w:val="20"/>
                <w:lang w:eastAsia="en-GB"/>
              </w:rPr>
              <w:t xml:space="preserve">confidentiality it should be possible to have wider public scrutiny of Section 75 Agreements and modifications thereto, </w:t>
            </w:r>
            <w:proofErr w:type="spellStart"/>
            <w:r w:rsidR="00720366">
              <w:rPr>
                <w:rFonts w:ascii="Verdana" w:eastAsia="Times New Roman" w:hAnsi="Verdana" w:cs="Times New Roman"/>
                <w:color w:val="FF0000"/>
                <w:sz w:val="20"/>
                <w:szCs w:val="20"/>
                <w:lang w:eastAsia="en-GB"/>
              </w:rPr>
              <w:t>whicb</w:t>
            </w:r>
            <w:proofErr w:type="spellEnd"/>
            <w:r w:rsidR="00720366">
              <w:rPr>
                <w:rFonts w:ascii="Verdana" w:eastAsia="Times New Roman" w:hAnsi="Verdana" w:cs="Times New Roman"/>
                <w:color w:val="FF0000"/>
                <w:sz w:val="20"/>
                <w:szCs w:val="20"/>
                <w:lang w:eastAsia="en-GB"/>
              </w:rPr>
              <w:t xml:space="preserve"> often have a considerable public impact.</w:t>
            </w:r>
          </w:p>
        </w:tc>
      </w:tr>
      <w:tr w:rsidR="00C102E6" w:rsidRPr="00C102E6" w14:paraId="631EBF69"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1C53E032" w14:textId="5CFB22E9" w:rsidR="00C102E6" w:rsidRPr="00720366"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b/>
                <w:bCs/>
                <w:color w:val="000000"/>
                <w:sz w:val="20"/>
                <w:szCs w:val="20"/>
                <w:lang w:eastAsia="en-GB"/>
              </w:rPr>
              <w:t>24.</w:t>
            </w:r>
            <w:r w:rsidRPr="00C102E6">
              <w:rPr>
                <w:rFonts w:ascii="Verdana" w:eastAsia="Times New Roman" w:hAnsi="Verdana" w:cs="Times New Roman"/>
                <w:color w:val="000000"/>
                <w:sz w:val="20"/>
                <w:szCs w:val="20"/>
                <w:lang w:eastAsia="en-GB"/>
              </w:rPr>
              <w:t xml:space="preserve"> Do you agree that future legislation should include new powers for an infrastructure levy? If so</w:t>
            </w:r>
            <w:proofErr w:type="gramStart"/>
            <w:r w:rsidRPr="00C102E6">
              <w:rPr>
                <w:rFonts w:ascii="Verdana" w:eastAsia="Times New Roman" w:hAnsi="Verdana" w:cs="Times New Roman"/>
                <w:color w:val="000000"/>
                <w:sz w:val="20"/>
                <w:szCs w:val="20"/>
                <w:lang w:eastAsia="en-GB"/>
              </w:rPr>
              <w:t xml:space="preserve">, </w:t>
            </w:r>
            <w:r w:rsidR="00720366">
              <w:rPr>
                <w:rFonts w:ascii="Verdana" w:eastAsia="Times New Roman" w:hAnsi="Verdana" w:cs="Times New Roman"/>
                <w:color w:val="000000"/>
                <w:sz w:val="20"/>
                <w:szCs w:val="20"/>
                <w:lang w:eastAsia="en-GB"/>
              </w:rPr>
              <w:t xml:space="preserve">    </w:t>
            </w:r>
            <w:r w:rsidR="00720366">
              <w:rPr>
                <w:rFonts w:ascii="Verdana" w:eastAsia="Times New Roman" w:hAnsi="Verdana" w:cs="Times New Roman"/>
                <w:color w:val="FF0000"/>
                <w:sz w:val="20"/>
                <w:szCs w:val="20"/>
                <w:lang w:eastAsia="en-GB"/>
              </w:rPr>
              <w:t>In</w:t>
            </w:r>
            <w:proofErr w:type="gramEnd"/>
            <w:r w:rsidR="00720366">
              <w:rPr>
                <w:rFonts w:ascii="Verdana" w:eastAsia="Times New Roman" w:hAnsi="Verdana" w:cs="Times New Roman"/>
                <w:color w:val="FF0000"/>
                <w:sz w:val="20"/>
                <w:szCs w:val="20"/>
                <w:lang w:eastAsia="en-GB"/>
              </w:rPr>
              <w:t xml:space="preserve"> principle  :”yes” but it should be specifically related to the proposed development and its infrastruc</w:t>
            </w:r>
            <w:r w:rsidR="00E57FFE">
              <w:rPr>
                <w:rFonts w:ascii="Verdana" w:eastAsia="Times New Roman" w:hAnsi="Verdana" w:cs="Times New Roman"/>
                <w:color w:val="FF0000"/>
                <w:sz w:val="20"/>
                <w:szCs w:val="20"/>
                <w:lang w:eastAsia="en-GB"/>
              </w:rPr>
              <w:t>t</w:t>
            </w:r>
            <w:r w:rsidR="00720366">
              <w:rPr>
                <w:rFonts w:ascii="Verdana" w:eastAsia="Times New Roman" w:hAnsi="Verdana" w:cs="Times New Roman"/>
                <w:color w:val="FF0000"/>
                <w:sz w:val="20"/>
                <w:szCs w:val="20"/>
                <w:lang w:eastAsia="en-GB"/>
              </w:rPr>
              <w:t>u</w:t>
            </w:r>
            <w:r w:rsidR="00E57FFE">
              <w:rPr>
                <w:rFonts w:ascii="Verdana" w:eastAsia="Times New Roman" w:hAnsi="Verdana" w:cs="Times New Roman"/>
                <w:color w:val="FF0000"/>
                <w:sz w:val="20"/>
                <w:szCs w:val="20"/>
                <w:lang w:eastAsia="en-GB"/>
              </w:rPr>
              <w:t>r</w:t>
            </w:r>
            <w:r w:rsidR="00720366">
              <w:rPr>
                <w:rFonts w:ascii="Verdana" w:eastAsia="Times New Roman" w:hAnsi="Verdana" w:cs="Times New Roman"/>
                <w:color w:val="FF0000"/>
                <w:sz w:val="20"/>
                <w:szCs w:val="20"/>
                <w:lang w:eastAsia="en-GB"/>
              </w:rPr>
              <w:t xml:space="preserve">e impacts </w:t>
            </w:r>
          </w:p>
          <w:p w14:paraId="58CC9862"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color w:val="000000"/>
                <w:sz w:val="20"/>
                <w:szCs w:val="20"/>
                <w:lang w:eastAsia="en-GB"/>
              </w:rPr>
              <w:t xml:space="preserve">24(a) at what scale should it be applied? </w:t>
            </w:r>
          </w:p>
          <w:p w14:paraId="3BFEC69C" w14:textId="6206F6AB" w:rsidR="00C102E6" w:rsidRPr="00E57FFE"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24(b) to what type of development should it </w:t>
            </w:r>
            <w:proofErr w:type="gramStart"/>
            <w:r w:rsidRPr="00C102E6">
              <w:rPr>
                <w:rFonts w:ascii="Verdana" w:eastAsia="Times New Roman" w:hAnsi="Verdana" w:cs="Times New Roman"/>
                <w:color w:val="000000"/>
                <w:sz w:val="20"/>
                <w:szCs w:val="20"/>
                <w:lang w:eastAsia="en-GB"/>
              </w:rPr>
              <w:t>apply</w:t>
            </w:r>
            <w:proofErr w:type="gramEnd"/>
            <w:r w:rsidRPr="00C102E6">
              <w:rPr>
                <w:rFonts w:ascii="Verdana" w:eastAsia="Times New Roman" w:hAnsi="Verdana" w:cs="Times New Roman"/>
                <w:color w:val="000000"/>
                <w:sz w:val="20"/>
                <w:szCs w:val="20"/>
                <w:lang w:eastAsia="en-GB"/>
              </w:rPr>
              <w:t xml:space="preserve">? </w:t>
            </w:r>
            <w:r w:rsidR="00E57FFE">
              <w:rPr>
                <w:rFonts w:ascii="Verdana" w:eastAsia="Times New Roman" w:hAnsi="Verdana" w:cs="Times New Roman"/>
                <w:color w:val="000000"/>
                <w:sz w:val="20"/>
                <w:szCs w:val="20"/>
                <w:lang w:eastAsia="en-GB"/>
              </w:rPr>
              <w:t xml:space="preserve">  </w:t>
            </w:r>
            <w:r w:rsidR="00E57FFE">
              <w:rPr>
                <w:rFonts w:ascii="Verdana" w:eastAsia="Times New Roman" w:hAnsi="Verdana" w:cs="Times New Roman"/>
                <w:color w:val="FF0000"/>
                <w:sz w:val="20"/>
                <w:szCs w:val="20"/>
                <w:lang w:eastAsia="en-GB"/>
              </w:rPr>
              <w:t>All types where the development imposes an additional infrastructure demand.</w:t>
            </w:r>
          </w:p>
          <w:p w14:paraId="381634CD"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color w:val="000000"/>
                <w:sz w:val="20"/>
                <w:szCs w:val="20"/>
                <w:lang w:eastAsia="en-GB"/>
              </w:rPr>
              <w:t xml:space="preserve">24(c) who should be responsible for administering it? </w:t>
            </w:r>
          </w:p>
          <w:p w14:paraId="46F4660D"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color w:val="000000"/>
                <w:sz w:val="20"/>
                <w:szCs w:val="20"/>
                <w:lang w:eastAsia="en-GB"/>
              </w:rPr>
              <w:t xml:space="preserve">24(d) what type of infrastructure should it be used for? </w:t>
            </w:r>
          </w:p>
          <w:p w14:paraId="28FBE8CD"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color w:val="000000"/>
                <w:sz w:val="20"/>
                <w:szCs w:val="20"/>
                <w:lang w:eastAsia="en-GB"/>
              </w:rPr>
              <w:t xml:space="preserve">24(e) If not, please </w:t>
            </w:r>
            <w:proofErr w:type="gramStart"/>
            <w:r w:rsidRPr="00C102E6">
              <w:rPr>
                <w:rFonts w:ascii="Verdana" w:eastAsia="Times New Roman" w:hAnsi="Verdana" w:cs="Times New Roman"/>
                <w:color w:val="000000"/>
                <w:sz w:val="20"/>
                <w:szCs w:val="20"/>
                <w:lang w:eastAsia="en-GB"/>
              </w:rPr>
              <w:t>explain</w:t>
            </w:r>
            <w:proofErr w:type="gramEnd"/>
            <w:r w:rsidRPr="00C102E6">
              <w:rPr>
                <w:rFonts w:ascii="Verdana" w:eastAsia="Times New Roman" w:hAnsi="Verdana" w:cs="Times New Roman"/>
                <w:color w:val="000000"/>
                <w:sz w:val="20"/>
                <w:szCs w:val="20"/>
                <w:lang w:eastAsia="en-GB"/>
              </w:rPr>
              <w:t xml:space="preserve"> why. </w:t>
            </w:r>
          </w:p>
        </w:tc>
      </w:tr>
      <w:tr w:rsidR="00C102E6" w:rsidRPr="00C102E6" w14:paraId="3D2C86F0"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2DA20F2A"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b/>
                <w:bCs/>
                <w:color w:val="000000"/>
                <w:sz w:val="20"/>
                <w:szCs w:val="20"/>
                <w:lang w:eastAsia="en-GB"/>
              </w:rPr>
              <w:t>25.</w:t>
            </w:r>
            <w:r w:rsidRPr="00C102E6">
              <w:rPr>
                <w:rFonts w:ascii="Verdana" w:eastAsia="Times New Roman" w:hAnsi="Verdana" w:cs="Times New Roman"/>
                <w:color w:val="000000"/>
                <w:sz w:val="20"/>
                <w:szCs w:val="20"/>
                <w:lang w:eastAsia="en-GB"/>
              </w:rPr>
              <w:t xml:space="preserve"> Do you agree that Section 3F of the Town and Country Planning (Scotland) Act 1997, as introduced by Section 72 of the Climate Change (Scotland) Act 2009, should be removed? </w:t>
            </w:r>
          </w:p>
        </w:tc>
      </w:tr>
    </w:tbl>
    <w:p w14:paraId="7041865E" w14:textId="77777777" w:rsidR="00C102E6" w:rsidRDefault="00C102E6"/>
    <w:p w14:paraId="1CCCB48B" w14:textId="77777777" w:rsidR="00C102E6" w:rsidRDefault="00C102E6">
      <w:pPr>
        <w:rPr>
          <w:rFonts w:ascii="Verdana" w:eastAsia="Times New Roman" w:hAnsi="Verdana" w:cs="Times New Roman"/>
          <w:b/>
          <w:bCs/>
          <w:color w:val="000000"/>
          <w:sz w:val="18"/>
          <w:szCs w:val="18"/>
          <w:lang w:eastAsia="en-GB"/>
        </w:rPr>
      </w:pPr>
      <w:r>
        <w:rPr>
          <w:rFonts w:ascii="Verdana" w:eastAsia="Times New Roman" w:hAnsi="Verdana" w:cs="Times New Roman"/>
          <w:b/>
          <w:bCs/>
          <w:color w:val="000000"/>
          <w:sz w:val="18"/>
          <w:szCs w:val="18"/>
          <w:lang w:eastAsia="en-GB"/>
        </w:rPr>
        <w:br w:type="page"/>
      </w:r>
    </w:p>
    <w:p w14:paraId="7436FDA7" w14:textId="77777777" w:rsidR="00C102E6" w:rsidRPr="00C102E6" w:rsidRDefault="00C102E6" w:rsidP="00C102E6">
      <w:pPr>
        <w:shd w:val="clear" w:color="auto" w:fill="FFFFFF"/>
        <w:spacing w:after="240" w:line="240" w:lineRule="auto"/>
        <w:rPr>
          <w:rFonts w:ascii="Verdana" w:eastAsia="Times New Roman" w:hAnsi="Verdana" w:cs="Times New Roman"/>
          <w:color w:val="000000"/>
          <w:sz w:val="18"/>
          <w:szCs w:val="18"/>
          <w:lang w:eastAsia="en-GB"/>
        </w:rPr>
      </w:pPr>
      <w:r w:rsidRPr="00C102E6">
        <w:rPr>
          <w:rFonts w:ascii="Verdana" w:eastAsia="Times New Roman" w:hAnsi="Verdana" w:cs="Times New Roman"/>
          <w:b/>
          <w:bCs/>
          <w:color w:val="000000"/>
          <w:sz w:val="18"/>
          <w:szCs w:val="18"/>
          <w:lang w:eastAsia="en-GB"/>
        </w:rPr>
        <w:lastRenderedPageBreak/>
        <w:t>Stronger leadership and smarter resourcing - Consultation questions:</w:t>
      </w:r>
      <w:r w:rsidRPr="00C102E6">
        <w:rPr>
          <w:rFonts w:ascii="Verdana" w:eastAsia="Times New Roman" w:hAnsi="Verdana" w:cs="Times New Roman"/>
          <w:color w:val="000000"/>
          <w:sz w:val="18"/>
          <w:szCs w:val="18"/>
          <w:lang w:eastAsia="en-GB"/>
        </w:rPr>
        <w:t xml:space="preserve"> </w:t>
      </w:r>
    </w:p>
    <w:p w14:paraId="7CADE29B" w14:textId="77777777" w:rsidR="00C102E6" w:rsidRPr="00C102E6" w:rsidRDefault="00C102E6" w:rsidP="00C102E6">
      <w:pPr>
        <w:shd w:val="clear" w:color="auto" w:fill="FFFFFF"/>
        <w:spacing w:after="240" w:line="240" w:lineRule="auto"/>
        <w:rPr>
          <w:rFonts w:ascii="Verdana" w:eastAsia="Times New Roman" w:hAnsi="Verdana" w:cs="Times New Roman"/>
          <w:color w:val="000000"/>
          <w:sz w:val="18"/>
          <w:szCs w:val="18"/>
          <w:lang w:eastAsia="en-GB"/>
        </w:rPr>
      </w:pPr>
      <w:r w:rsidRPr="00C102E6">
        <w:rPr>
          <w:rFonts w:ascii="Verdana" w:eastAsia="Times New Roman" w:hAnsi="Verdana" w:cs="Times New Roman"/>
          <w:b/>
          <w:bCs/>
          <w:color w:val="000000"/>
          <w:sz w:val="18"/>
          <w:szCs w:val="18"/>
          <w:lang w:eastAsia="en-GB"/>
        </w:rPr>
        <w:t>Key question</w:t>
      </w:r>
      <w:r w:rsidRPr="00C102E6">
        <w:rPr>
          <w:rFonts w:ascii="Verdana" w:eastAsia="Times New Roman" w:hAnsi="Verdana" w:cs="Times New Roman"/>
          <w:color w:val="000000"/>
          <w:sz w:val="18"/>
          <w:szCs w:val="18"/>
          <w:lang w:eastAsia="en-GB"/>
        </w:rPr>
        <w:t xml:space="preserve"> </w:t>
      </w:r>
    </w:p>
    <w:p w14:paraId="35DB46BA" w14:textId="77777777" w:rsidR="00C102E6" w:rsidRPr="00C102E6" w:rsidRDefault="00C102E6" w:rsidP="00C102E6">
      <w:pPr>
        <w:shd w:val="clear" w:color="auto" w:fill="FFFFFF"/>
        <w:spacing w:after="240" w:line="240" w:lineRule="auto"/>
        <w:rPr>
          <w:rFonts w:ascii="Verdana" w:eastAsia="Times New Roman" w:hAnsi="Verdana" w:cs="Times New Roman"/>
          <w:color w:val="000000"/>
          <w:sz w:val="18"/>
          <w:szCs w:val="18"/>
          <w:lang w:eastAsia="en-GB"/>
        </w:rPr>
      </w:pPr>
      <w:r w:rsidRPr="00C102E6">
        <w:rPr>
          <w:rFonts w:ascii="Verdana" w:eastAsia="Times New Roman" w:hAnsi="Verdana" w:cs="Times New Roman"/>
          <w:b/>
          <w:bCs/>
          <w:color w:val="000000"/>
          <w:sz w:val="18"/>
          <w:szCs w:val="18"/>
          <w:lang w:eastAsia="en-GB"/>
        </w:rPr>
        <w:t>D: Do you agree the measures set out here will improve the way that the planning service is resourced? Please explain your answer.</w:t>
      </w:r>
      <w:r w:rsidRPr="00C102E6">
        <w:rPr>
          <w:rFonts w:ascii="Verdana" w:eastAsia="Times New Roman" w:hAnsi="Verdana" w:cs="Times New Roman"/>
          <w:color w:val="000000"/>
          <w:sz w:val="18"/>
          <w:szCs w:val="18"/>
          <w:lang w:eastAsia="en-GB"/>
        </w:rPr>
        <w:t xml:space="preserve"> </w:t>
      </w:r>
    </w:p>
    <w:p w14:paraId="38350F22" w14:textId="77777777" w:rsidR="00C102E6" w:rsidRPr="00C102E6" w:rsidRDefault="00C102E6" w:rsidP="00C102E6">
      <w:pPr>
        <w:shd w:val="clear" w:color="auto" w:fill="FFFFFF"/>
        <w:spacing w:after="240" w:line="240" w:lineRule="auto"/>
        <w:rPr>
          <w:rFonts w:ascii="Verdana" w:eastAsia="Times New Roman" w:hAnsi="Verdana" w:cs="Times New Roman"/>
          <w:color w:val="000000"/>
          <w:sz w:val="18"/>
          <w:szCs w:val="18"/>
          <w:lang w:eastAsia="en-GB"/>
        </w:rPr>
      </w:pPr>
      <w:r w:rsidRPr="00C102E6">
        <w:rPr>
          <w:rFonts w:ascii="Verdana" w:eastAsia="Times New Roman" w:hAnsi="Verdana" w:cs="Times New Roman"/>
          <w:b/>
          <w:bCs/>
          <w:color w:val="000000"/>
          <w:sz w:val="18"/>
          <w:szCs w:val="18"/>
          <w:lang w:eastAsia="en-GB"/>
        </w:rPr>
        <w:t>Optional technical questions</w:t>
      </w:r>
      <w:r w:rsidRPr="00C102E6">
        <w:rPr>
          <w:rFonts w:ascii="Verdana" w:eastAsia="Times New Roman" w:hAnsi="Verdana" w:cs="Times New Roman"/>
          <w:color w:val="000000"/>
          <w:sz w:val="18"/>
          <w:szCs w:val="18"/>
          <w:lang w:eastAsia="en-GB"/>
        </w:rPr>
        <w:t xml:space="preserve"> </w:t>
      </w:r>
    </w:p>
    <w:tbl>
      <w:tblPr>
        <w:tblW w:w="0" w:type="auto"/>
        <w:tblBorders>
          <w:top w:val="single" w:sz="6" w:space="0" w:color="AAAAAA"/>
          <w:left w:val="single" w:sz="6" w:space="0" w:color="AAAAAA"/>
          <w:bottom w:val="single" w:sz="6" w:space="0" w:color="AAAAAA"/>
          <w:right w:val="single" w:sz="6" w:space="0" w:color="AAAAAA"/>
        </w:tblBorders>
        <w:tblCellMar>
          <w:top w:w="15" w:type="dxa"/>
          <w:left w:w="15" w:type="dxa"/>
          <w:bottom w:w="15" w:type="dxa"/>
          <w:right w:w="15" w:type="dxa"/>
        </w:tblCellMar>
        <w:tblLook w:val="04A0" w:firstRow="1" w:lastRow="0" w:firstColumn="1" w:lastColumn="0" w:noHBand="0" w:noVBand="1"/>
      </w:tblPr>
      <w:tblGrid>
        <w:gridCol w:w="9146"/>
      </w:tblGrid>
      <w:tr w:rsidR="00C102E6" w:rsidRPr="00C102E6" w14:paraId="18E1FEBE"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669262B7"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b/>
                <w:bCs/>
                <w:color w:val="000000"/>
                <w:sz w:val="20"/>
                <w:szCs w:val="20"/>
                <w:lang w:eastAsia="en-GB"/>
              </w:rPr>
              <w:t xml:space="preserve">26. </w:t>
            </w:r>
            <w:r w:rsidRPr="00C102E6">
              <w:rPr>
                <w:rFonts w:ascii="Verdana" w:eastAsia="Times New Roman" w:hAnsi="Verdana" w:cs="Times New Roman"/>
                <w:color w:val="000000"/>
                <w:sz w:val="20"/>
                <w:szCs w:val="20"/>
                <w:lang w:eastAsia="en-GB"/>
              </w:rPr>
              <w:t xml:space="preserve">What measures can we take to improve leadership of the Scottish planning profession? </w:t>
            </w:r>
          </w:p>
        </w:tc>
      </w:tr>
      <w:tr w:rsidR="00C102E6" w:rsidRPr="00C102E6" w14:paraId="7CA426DD"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30F686F5"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b/>
                <w:bCs/>
                <w:color w:val="000000"/>
                <w:sz w:val="20"/>
                <w:szCs w:val="20"/>
                <w:lang w:eastAsia="en-GB"/>
              </w:rPr>
              <w:t>27.</w:t>
            </w:r>
            <w:r w:rsidRPr="00C102E6">
              <w:rPr>
                <w:rFonts w:ascii="Verdana" w:eastAsia="Times New Roman" w:hAnsi="Verdana" w:cs="Times New Roman"/>
                <w:color w:val="000000"/>
                <w:sz w:val="20"/>
                <w:szCs w:val="20"/>
                <w:lang w:eastAsia="en-GB"/>
              </w:rPr>
              <w:t xml:space="preserve"> What are the priorities for developing skills in the planning profession? </w:t>
            </w:r>
          </w:p>
        </w:tc>
      </w:tr>
      <w:tr w:rsidR="00C102E6" w:rsidRPr="00C102E6" w14:paraId="3852FF9B"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4073DF86"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b/>
                <w:bCs/>
                <w:color w:val="000000"/>
                <w:sz w:val="20"/>
                <w:szCs w:val="20"/>
                <w:lang w:eastAsia="en-GB"/>
              </w:rPr>
              <w:t>28.</w:t>
            </w:r>
            <w:r w:rsidRPr="00C102E6">
              <w:rPr>
                <w:rFonts w:ascii="Verdana" w:eastAsia="Times New Roman" w:hAnsi="Verdana" w:cs="Times New Roman"/>
                <w:color w:val="000000"/>
                <w:sz w:val="20"/>
                <w:szCs w:val="20"/>
                <w:lang w:eastAsia="en-GB"/>
              </w:rPr>
              <w:t xml:space="preserve"> Are there ways in which we can support stronger multidisciplinary working between built environment professions? </w:t>
            </w:r>
          </w:p>
        </w:tc>
      </w:tr>
      <w:tr w:rsidR="00C102E6" w:rsidRPr="00C102E6" w14:paraId="123422BF"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6324B4AC"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b/>
                <w:bCs/>
                <w:color w:val="000000"/>
                <w:sz w:val="20"/>
                <w:szCs w:val="20"/>
                <w:lang w:eastAsia="en-GB"/>
              </w:rPr>
              <w:t>29.</w:t>
            </w:r>
            <w:r w:rsidRPr="00C102E6">
              <w:rPr>
                <w:rFonts w:ascii="Verdana" w:eastAsia="Times New Roman" w:hAnsi="Verdana" w:cs="Times New Roman"/>
                <w:color w:val="000000"/>
                <w:sz w:val="20"/>
                <w:szCs w:val="20"/>
                <w:lang w:eastAsia="en-GB"/>
              </w:rPr>
              <w:t xml:space="preserve"> How can we better support planning authorities to improve their performance as well as the performance of others involved in the process? </w:t>
            </w:r>
          </w:p>
        </w:tc>
      </w:tr>
      <w:tr w:rsidR="00C102E6" w:rsidRPr="00C102E6" w14:paraId="04025BA0"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7525C151" w14:textId="4BE8458B" w:rsidR="00C102E6" w:rsidRPr="00E57FFE"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b/>
                <w:bCs/>
                <w:color w:val="000000"/>
                <w:sz w:val="20"/>
                <w:szCs w:val="20"/>
                <w:lang w:eastAsia="en-GB"/>
              </w:rPr>
              <w:t xml:space="preserve">30. </w:t>
            </w:r>
            <w:r w:rsidRPr="00C102E6">
              <w:rPr>
                <w:rFonts w:ascii="Verdana" w:eastAsia="Times New Roman" w:hAnsi="Verdana" w:cs="Times New Roman"/>
                <w:color w:val="000000"/>
                <w:sz w:val="20"/>
                <w:szCs w:val="20"/>
                <w:lang w:eastAsia="en-GB"/>
              </w:rPr>
              <w:t xml:space="preserve">Do you agree that we should focus more on monitoring outcomes from planning (e.g. how places have changed)? </w:t>
            </w:r>
            <w:r w:rsidR="00E57FFE">
              <w:rPr>
                <w:rFonts w:ascii="Verdana" w:eastAsia="Times New Roman" w:hAnsi="Verdana" w:cs="Times New Roman"/>
                <w:color w:val="000000"/>
                <w:sz w:val="20"/>
                <w:szCs w:val="20"/>
                <w:lang w:eastAsia="en-GB"/>
              </w:rPr>
              <w:t xml:space="preserve">  </w:t>
            </w:r>
            <w:r w:rsidR="00E57FFE">
              <w:rPr>
                <w:rFonts w:ascii="Verdana" w:eastAsia="Times New Roman" w:hAnsi="Verdana" w:cs="Times New Roman"/>
                <w:color w:val="FF0000"/>
                <w:sz w:val="20"/>
                <w:szCs w:val="20"/>
                <w:lang w:eastAsia="en-GB"/>
              </w:rPr>
              <w:t xml:space="preserve">Not sure what this means, except hand wringing after the horse has bolted.   </w:t>
            </w:r>
          </w:p>
          <w:p w14:paraId="447628A7"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color w:val="000000"/>
                <w:sz w:val="20"/>
                <w:szCs w:val="20"/>
                <w:lang w:eastAsia="en-GB"/>
              </w:rPr>
              <w:t xml:space="preserve">30(a) Do you have any ideas on how this could be achieved? </w:t>
            </w:r>
          </w:p>
        </w:tc>
      </w:tr>
      <w:tr w:rsidR="00C102E6" w:rsidRPr="00C102E6" w14:paraId="2E8F6FC0"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6981AB24"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b/>
                <w:bCs/>
                <w:color w:val="000000"/>
                <w:sz w:val="20"/>
                <w:szCs w:val="20"/>
                <w:lang w:eastAsia="en-GB"/>
              </w:rPr>
              <w:t xml:space="preserve">31. </w:t>
            </w:r>
            <w:r w:rsidRPr="00C102E6">
              <w:rPr>
                <w:rFonts w:ascii="Verdana" w:eastAsia="Times New Roman" w:hAnsi="Verdana" w:cs="Times New Roman"/>
                <w:color w:val="000000"/>
                <w:sz w:val="20"/>
                <w:szCs w:val="20"/>
                <w:lang w:eastAsia="en-GB"/>
              </w:rPr>
              <w:t xml:space="preserve">Do you have any comments on our early proposals for restructuring of planning fees? </w:t>
            </w:r>
          </w:p>
        </w:tc>
      </w:tr>
      <w:tr w:rsidR="00C102E6" w:rsidRPr="00C102E6" w14:paraId="6B873B5C"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4FBEF343" w14:textId="2FE6C6AD" w:rsidR="00C102E6" w:rsidRPr="00E57FFE" w:rsidRDefault="00C102E6" w:rsidP="00E57FFE">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b/>
                <w:bCs/>
                <w:color w:val="000000"/>
                <w:sz w:val="20"/>
                <w:szCs w:val="20"/>
                <w:lang w:eastAsia="en-GB"/>
              </w:rPr>
              <w:t>32.</w:t>
            </w:r>
            <w:r w:rsidRPr="00C102E6">
              <w:rPr>
                <w:rFonts w:ascii="Verdana" w:eastAsia="Times New Roman" w:hAnsi="Verdana" w:cs="Times New Roman"/>
                <w:color w:val="000000"/>
                <w:sz w:val="20"/>
                <w:szCs w:val="20"/>
                <w:lang w:eastAsia="en-GB"/>
              </w:rPr>
              <w:t xml:space="preserve"> What types of development would be suitable for extended permitted development rights? </w:t>
            </w:r>
            <w:r w:rsidR="00E57FFE">
              <w:rPr>
                <w:rFonts w:ascii="Verdana" w:eastAsia="Times New Roman" w:hAnsi="Verdana" w:cs="Times New Roman"/>
                <w:color w:val="000000"/>
                <w:sz w:val="20"/>
                <w:szCs w:val="20"/>
                <w:lang w:eastAsia="en-GB"/>
              </w:rPr>
              <w:t xml:space="preserve">  </w:t>
            </w:r>
            <w:r w:rsidR="00E57FFE">
              <w:rPr>
                <w:rFonts w:ascii="Verdana" w:eastAsia="Times New Roman" w:hAnsi="Verdana" w:cs="Times New Roman"/>
                <w:color w:val="FF0000"/>
                <w:sz w:val="20"/>
                <w:szCs w:val="20"/>
                <w:lang w:eastAsia="en-GB"/>
              </w:rPr>
              <w:t xml:space="preserve">Generally only domestic housing where there is no neighbour impact, not flats &amp; apartments or tenements and not Listed Buildings or in Conservation Areas. </w:t>
            </w:r>
          </w:p>
        </w:tc>
      </w:tr>
      <w:tr w:rsidR="00C102E6" w:rsidRPr="00C102E6" w14:paraId="7CC56FD6"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3DFD3973" w14:textId="37E8C205"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b/>
                <w:bCs/>
                <w:color w:val="000000"/>
                <w:sz w:val="20"/>
                <w:szCs w:val="20"/>
                <w:lang w:eastAsia="en-GB"/>
              </w:rPr>
              <w:t>33.</w:t>
            </w:r>
            <w:r w:rsidRPr="00C102E6">
              <w:rPr>
                <w:rFonts w:ascii="Verdana" w:eastAsia="Times New Roman" w:hAnsi="Verdana" w:cs="Times New Roman"/>
                <w:color w:val="000000"/>
                <w:sz w:val="20"/>
                <w:szCs w:val="20"/>
                <w:lang w:eastAsia="en-GB"/>
              </w:rPr>
              <w:t xml:space="preserve"> What targeted improvements should be made to further simplify and clarify development management procedures? </w:t>
            </w:r>
          </w:p>
          <w:p w14:paraId="3691C286" w14:textId="17F913D1" w:rsidR="00C102E6" w:rsidRPr="007002F6"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33(a) Should we make provisions on the duration of planning permission in principle more flexible by introducing powers to amend the duration after permission has been granted? How can existing provisions </w:t>
            </w:r>
            <w:proofErr w:type="gramStart"/>
            <w:r w:rsidRPr="00C102E6">
              <w:rPr>
                <w:rFonts w:ascii="Verdana" w:eastAsia="Times New Roman" w:hAnsi="Verdana" w:cs="Times New Roman"/>
                <w:color w:val="000000"/>
                <w:sz w:val="20"/>
                <w:szCs w:val="20"/>
                <w:lang w:eastAsia="en-GB"/>
              </w:rPr>
              <w:t>be</w:t>
            </w:r>
            <w:proofErr w:type="gramEnd"/>
            <w:r w:rsidRPr="00C102E6">
              <w:rPr>
                <w:rFonts w:ascii="Verdana" w:eastAsia="Times New Roman" w:hAnsi="Verdana" w:cs="Times New Roman"/>
                <w:color w:val="000000"/>
                <w:sz w:val="20"/>
                <w:szCs w:val="20"/>
                <w:lang w:eastAsia="en-GB"/>
              </w:rPr>
              <w:t xml:space="preserve"> simplified? </w:t>
            </w:r>
            <w:r w:rsidR="00E57FFE">
              <w:rPr>
                <w:rFonts w:ascii="Verdana" w:eastAsia="Times New Roman" w:hAnsi="Verdana" w:cs="Times New Roman"/>
                <w:color w:val="000000"/>
                <w:sz w:val="20"/>
                <w:szCs w:val="20"/>
                <w:lang w:eastAsia="en-GB"/>
              </w:rPr>
              <w:t xml:space="preserve">  </w:t>
            </w:r>
            <w:r w:rsidR="007002F6">
              <w:rPr>
                <w:rFonts w:ascii="Verdana" w:eastAsia="Times New Roman" w:hAnsi="Verdana" w:cs="Times New Roman"/>
                <w:color w:val="FF0000"/>
                <w:sz w:val="20"/>
                <w:szCs w:val="20"/>
                <w:lang w:eastAsia="en-GB"/>
              </w:rPr>
              <w:t>No, this would encourage land banking.</w:t>
            </w:r>
          </w:p>
          <w:p w14:paraId="4A8A54EC" w14:textId="74E8847F" w:rsidR="007002F6" w:rsidRPr="007002F6"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33(b) Currently developers can apply for a new planning permission with different conditions to those attached to an existing permission for the same development. Can these procedures be improved? </w:t>
            </w:r>
            <w:r w:rsidR="007002F6">
              <w:rPr>
                <w:rFonts w:ascii="Verdana" w:eastAsia="Times New Roman" w:hAnsi="Verdana" w:cs="Times New Roman"/>
                <w:color w:val="000000"/>
                <w:sz w:val="20"/>
                <w:szCs w:val="20"/>
                <w:lang w:eastAsia="en-GB"/>
              </w:rPr>
              <w:t xml:space="preserve">  </w:t>
            </w:r>
            <w:r w:rsidR="007002F6">
              <w:rPr>
                <w:rFonts w:ascii="Verdana" w:eastAsia="Times New Roman" w:hAnsi="Verdana" w:cs="Times New Roman"/>
                <w:color w:val="FF0000"/>
                <w:sz w:val="20"/>
                <w:szCs w:val="20"/>
                <w:lang w:eastAsia="en-GB"/>
              </w:rPr>
              <w:t xml:space="preserve">The practice would be discouraged if each </w:t>
            </w:r>
            <w:proofErr w:type="gramStart"/>
            <w:r w:rsidR="007002F6">
              <w:rPr>
                <w:rFonts w:ascii="Verdana" w:eastAsia="Times New Roman" w:hAnsi="Verdana" w:cs="Times New Roman"/>
                <w:color w:val="FF0000"/>
                <w:sz w:val="20"/>
                <w:szCs w:val="20"/>
                <w:lang w:eastAsia="en-GB"/>
              </w:rPr>
              <w:t>application  to</w:t>
            </w:r>
            <w:proofErr w:type="gramEnd"/>
            <w:r w:rsidR="007002F6">
              <w:rPr>
                <w:rFonts w:ascii="Verdana" w:eastAsia="Times New Roman" w:hAnsi="Verdana" w:cs="Times New Roman"/>
                <w:color w:val="FF0000"/>
                <w:sz w:val="20"/>
                <w:szCs w:val="20"/>
                <w:lang w:eastAsia="en-GB"/>
              </w:rPr>
              <w:t xml:space="preserve"> vary conditions attracted additional fees.   By applying to vary conditions planning permission can be continued beyond the current 3 years, which can lead to planning blight.  This practice should be discouraged as it extends the period of uncertainty for adjacent communities</w:t>
            </w:r>
            <w:r w:rsidR="00EA2B2B">
              <w:rPr>
                <w:rFonts w:ascii="Verdana" w:eastAsia="Times New Roman" w:hAnsi="Verdana" w:cs="Times New Roman"/>
                <w:color w:val="FF0000"/>
                <w:sz w:val="20"/>
                <w:szCs w:val="20"/>
                <w:lang w:eastAsia="en-GB"/>
              </w:rPr>
              <w:t xml:space="preserve"> and</w:t>
            </w:r>
            <w:r w:rsidR="007002F6">
              <w:rPr>
                <w:rFonts w:ascii="Verdana" w:eastAsia="Times New Roman" w:hAnsi="Verdana" w:cs="Times New Roman"/>
                <w:color w:val="FF0000"/>
                <w:sz w:val="20"/>
                <w:szCs w:val="20"/>
                <w:lang w:eastAsia="en-GB"/>
              </w:rPr>
              <w:t xml:space="preserve"> facilitates land banking</w:t>
            </w:r>
          </w:p>
          <w:p w14:paraId="0D109CBE" w14:textId="37E0A271" w:rsidR="00C102E6" w:rsidRPr="00EA2B2B"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color w:val="000000"/>
                <w:sz w:val="20"/>
                <w:szCs w:val="20"/>
                <w:lang w:eastAsia="en-GB"/>
              </w:rPr>
              <w:t xml:space="preserve">33(c) What changes, if any, would you like to see to arrangements for public consultation of applications for approvals of detail required by a condition on a planning permission in principle? </w:t>
            </w:r>
            <w:r w:rsidR="00EA2B2B">
              <w:rPr>
                <w:rFonts w:ascii="Verdana" w:eastAsia="Times New Roman" w:hAnsi="Verdana" w:cs="Times New Roman"/>
                <w:color w:val="000000"/>
                <w:sz w:val="20"/>
                <w:szCs w:val="20"/>
                <w:lang w:eastAsia="en-GB"/>
              </w:rPr>
              <w:t xml:space="preserve">   </w:t>
            </w:r>
            <w:r w:rsidR="00EA2B2B">
              <w:rPr>
                <w:rFonts w:ascii="Verdana" w:eastAsia="Times New Roman" w:hAnsi="Verdana" w:cs="Times New Roman"/>
                <w:color w:val="FF0000"/>
                <w:sz w:val="20"/>
                <w:szCs w:val="20"/>
                <w:lang w:eastAsia="en-GB"/>
              </w:rPr>
              <w:t xml:space="preserve">There should be mandatory public consultation where approval of detail has an external visual, noise or other environmental impact as these details </w:t>
            </w:r>
            <w:r w:rsidR="005E3E59">
              <w:rPr>
                <w:rFonts w:ascii="Verdana" w:eastAsia="Times New Roman" w:hAnsi="Verdana" w:cs="Times New Roman"/>
                <w:color w:val="FF0000"/>
                <w:sz w:val="20"/>
                <w:szCs w:val="20"/>
                <w:lang w:eastAsia="en-GB"/>
              </w:rPr>
              <w:t xml:space="preserve">can </w:t>
            </w:r>
            <w:r w:rsidR="005E3E59">
              <w:rPr>
                <w:rFonts w:ascii="Verdana" w:eastAsia="Times New Roman" w:hAnsi="Verdana" w:cs="Times New Roman"/>
                <w:color w:val="FF0000"/>
                <w:sz w:val="20"/>
                <w:szCs w:val="20"/>
                <w:lang w:eastAsia="en-GB"/>
              </w:rPr>
              <w:lastRenderedPageBreak/>
              <w:t>significantly affect or change an original consent.</w:t>
            </w:r>
          </w:p>
          <w:p w14:paraId="5159CAC9" w14:textId="3FC490FB"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color w:val="000000"/>
                <w:sz w:val="20"/>
                <w:szCs w:val="20"/>
                <w:lang w:eastAsia="en-GB"/>
              </w:rPr>
              <w:t xml:space="preserve">33(d) Do you have any views on the requirements for pre-determination hearings and determination of applications by full council? </w:t>
            </w:r>
            <w:r w:rsidR="005E3E59">
              <w:rPr>
                <w:rFonts w:ascii="Verdana" w:eastAsia="Times New Roman" w:hAnsi="Verdana" w:cs="Times New Roman"/>
                <w:color w:val="000000"/>
                <w:sz w:val="20"/>
                <w:szCs w:val="20"/>
                <w:lang w:eastAsia="en-GB"/>
              </w:rPr>
              <w:t xml:space="preserve">   </w:t>
            </w:r>
          </w:p>
        </w:tc>
      </w:tr>
      <w:tr w:rsidR="00C102E6" w:rsidRPr="00C102E6" w14:paraId="34052125"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3D605762"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b/>
                <w:bCs/>
                <w:color w:val="000000"/>
                <w:sz w:val="20"/>
                <w:szCs w:val="20"/>
                <w:lang w:eastAsia="en-GB"/>
              </w:rPr>
              <w:lastRenderedPageBreak/>
              <w:t xml:space="preserve">34. </w:t>
            </w:r>
            <w:r w:rsidRPr="00C102E6">
              <w:rPr>
                <w:rFonts w:ascii="Verdana" w:eastAsia="Times New Roman" w:hAnsi="Verdana" w:cs="Times New Roman"/>
                <w:color w:val="000000"/>
                <w:sz w:val="20"/>
                <w:szCs w:val="20"/>
                <w:lang w:eastAsia="en-GB"/>
              </w:rPr>
              <w:t xml:space="preserve">What scope is there for digitally enabling the transformation of the planning service around the user need? </w:t>
            </w:r>
          </w:p>
        </w:tc>
      </w:tr>
    </w:tbl>
    <w:p w14:paraId="43D55A6A" w14:textId="77777777" w:rsidR="00C102E6" w:rsidRDefault="00C102E6" w:rsidP="00C102E6">
      <w:pPr>
        <w:shd w:val="clear" w:color="auto" w:fill="FFFFFF"/>
        <w:spacing w:after="240" w:line="240" w:lineRule="auto"/>
      </w:pPr>
    </w:p>
    <w:p w14:paraId="6AFA6368" w14:textId="77777777" w:rsidR="00C102E6" w:rsidRPr="00C102E6" w:rsidRDefault="00C102E6" w:rsidP="00C102E6">
      <w:pPr>
        <w:shd w:val="clear" w:color="auto" w:fill="FFFFFF"/>
        <w:spacing w:after="240" w:line="240" w:lineRule="auto"/>
        <w:rPr>
          <w:rFonts w:ascii="Verdana" w:eastAsia="Times New Roman" w:hAnsi="Verdana" w:cs="Times New Roman"/>
          <w:color w:val="000000"/>
          <w:sz w:val="18"/>
          <w:szCs w:val="18"/>
          <w:lang w:eastAsia="en-GB"/>
        </w:rPr>
      </w:pPr>
      <w:r w:rsidRPr="00C102E6">
        <w:rPr>
          <w:rFonts w:ascii="Verdana" w:eastAsia="Times New Roman" w:hAnsi="Verdana" w:cs="Times New Roman"/>
          <w:b/>
          <w:bCs/>
          <w:color w:val="000000"/>
          <w:sz w:val="18"/>
          <w:szCs w:val="18"/>
          <w:lang w:eastAsia="en-GB"/>
        </w:rPr>
        <w:t>Next steps - consultation questions</w:t>
      </w:r>
      <w:r w:rsidRPr="00C102E6">
        <w:rPr>
          <w:rFonts w:ascii="Verdana" w:eastAsia="Times New Roman" w:hAnsi="Verdana" w:cs="Times New Roman"/>
          <w:color w:val="000000"/>
          <w:sz w:val="18"/>
          <w:szCs w:val="18"/>
          <w:lang w:eastAsia="en-GB"/>
        </w:rPr>
        <w:t xml:space="preserve"> </w:t>
      </w:r>
    </w:p>
    <w:p w14:paraId="22C470E3" w14:textId="77777777" w:rsidR="00C102E6" w:rsidRPr="00C102E6" w:rsidRDefault="00C102E6" w:rsidP="00C102E6">
      <w:pPr>
        <w:shd w:val="clear" w:color="auto" w:fill="FFFFFF"/>
        <w:spacing w:after="240" w:line="240" w:lineRule="auto"/>
        <w:rPr>
          <w:rFonts w:ascii="Verdana" w:eastAsia="Times New Roman" w:hAnsi="Verdana" w:cs="Times New Roman"/>
          <w:color w:val="000000"/>
          <w:sz w:val="18"/>
          <w:szCs w:val="18"/>
          <w:lang w:eastAsia="en-GB"/>
        </w:rPr>
      </w:pPr>
      <w:r w:rsidRPr="00C102E6">
        <w:rPr>
          <w:rFonts w:ascii="Verdana" w:eastAsia="Times New Roman" w:hAnsi="Verdana" w:cs="Times New Roman"/>
          <w:b/>
          <w:bCs/>
          <w:color w:val="000000"/>
          <w:sz w:val="18"/>
          <w:szCs w:val="18"/>
          <w:lang w:eastAsia="en-GB"/>
        </w:rPr>
        <w:t>Optional technical questions</w:t>
      </w:r>
      <w:r w:rsidRPr="00C102E6">
        <w:rPr>
          <w:rFonts w:ascii="Verdana" w:eastAsia="Times New Roman" w:hAnsi="Verdana" w:cs="Times New Roman"/>
          <w:color w:val="000000"/>
          <w:sz w:val="18"/>
          <w:szCs w:val="18"/>
          <w:lang w:eastAsia="en-GB"/>
        </w:rPr>
        <w:t xml:space="preserve"> </w:t>
      </w:r>
    </w:p>
    <w:tbl>
      <w:tblPr>
        <w:tblW w:w="0" w:type="auto"/>
        <w:tblBorders>
          <w:top w:val="single" w:sz="6" w:space="0" w:color="AAAAAA"/>
          <w:left w:val="single" w:sz="6" w:space="0" w:color="AAAAAA"/>
          <w:bottom w:val="single" w:sz="6" w:space="0" w:color="AAAAAA"/>
          <w:right w:val="single" w:sz="6" w:space="0" w:color="AAAAAA"/>
        </w:tblBorders>
        <w:tblCellMar>
          <w:top w:w="15" w:type="dxa"/>
          <w:left w:w="15" w:type="dxa"/>
          <w:bottom w:w="15" w:type="dxa"/>
          <w:right w:w="15" w:type="dxa"/>
        </w:tblCellMar>
        <w:tblLook w:val="04A0" w:firstRow="1" w:lastRow="0" w:firstColumn="1" w:lastColumn="0" w:noHBand="0" w:noVBand="1"/>
      </w:tblPr>
      <w:tblGrid>
        <w:gridCol w:w="9146"/>
      </w:tblGrid>
      <w:tr w:rsidR="00C102E6" w:rsidRPr="00C102E6" w14:paraId="511C2DBC"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652B81B7" w14:textId="72FAD568" w:rsidR="00C102E6" w:rsidRPr="005E3E59" w:rsidRDefault="00C102E6" w:rsidP="00C102E6">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b/>
                <w:bCs/>
                <w:color w:val="000000"/>
                <w:sz w:val="20"/>
                <w:szCs w:val="20"/>
                <w:lang w:eastAsia="en-GB"/>
              </w:rPr>
              <w:t>35.</w:t>
            </w:r>
            <w:r w:rsidRPr="00C102E6">
              <w:rPr>
                <w:rFonts w:ascii="Verdana" w:eastAsia="Times New Roman" w:hAnsi="Verdana" w:cs="Times New Roman"/>
                <w:color w:val="000000"/>
                <w:sz w:val="20"/>
                <w:szCs w:val="20"/>
                <w:lang w:eastAsia="en-GB"/>
              </w:rPr>
              <w:t xml:space="preserve"> Do you think any of the proposals set out in this consultation will have an impact, positive or negative, on equalities as set out above? If so, what impact do you think that will be? </w:t>
            </w:r>
            <w:r w:rsidR="007002F6">
              <w:rPr>
                <w:rFonts w:ascii="Verdana" w:eastAsia="Times New Roman" w:hAnsi="Verdana" w:cs="Times New Roman"/>
                <w:color w:val="000000"/>
                <w:sz w:val="20"/>
                <w:szCs w:val="20"/>
                <w:lang w:eastAsia="en-GB"/>
              </w:rPr>
              <w:t xml:space="preserve">  </w:t>
            </w:r>
            <w:r w:rsidR="005E3E59">
              <w:rPr>
                <w:rFonts w:ascii="Verdana" w:eastAsia="Times New Roman" w:hAnsi="Verdana" w:cs="Times New Roman"/>
                <w:color w:val="FF0000"/>
                <w:sz w:val="20"/>
                <w:szCs w:val="20"/>
                <w:lang w:eastAsia="en-GB"/>
              </w:rPr>
              <w:t>Neutral</w:t>
            </w:r>
          </w:p>
        </w:tc>
      </w:tr>
      <w:tr w:rsidR="00C102E6" w:rsidRPr="00C102E6" w14:paraId="1F695110"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4113607C" w14:textId="7A509C3B" w:rsidR="00C102E6" w:rsidRPr="005E3E59" w:rsidRDefault="00C102E6" w:rsidP="001253B7">
            <w:pPr>
              <w:spacing w:after="240" w:line="240" w:lineRule="auto"/>
              <w:rPr>
                <w:rFonts w:ascii="Verdana" w:eastAsia="Times New Roman" w:hAnsi="Verdana" w:cs="Times New Roman"/>
                <w:color w:val="FF0000"/>
                <w:sz w:val="20"/>
                <w:szCs w:val="20"/>
                <w:lang w:eastAsia="en-GB"/>
              </w:rPr>
            </w:pPr>
            <w:r w:rsidRPr="00C102E6">
              <w:rPr>
                <w:rFonts w:ascii="Verdana" w:eastAsia="Times New Roman" w:hAnsi="Verdana" w:cs="Times New Roman"/>
                <w:b/>
                <w:bCs/>
                <w:color w:val="000000"/>
                <w:sz w:val="20"/>
                <w:szCs w:val="20"/>
                <w:lang w:eastAsia="en-GB"/>
              </w:rPr>
              <w:t xml:space="preserve">36. </w:t>
            </w:r>
            <w:r w:rsidRPr="00C102E6">
              <w:rPr>
                <w:rFonts w:ascii="Verdana" w:eastAsia="Times New Roman" w:hAnsi="Verdana" w:cs="Times New Roman"/>
                <w:color w:val="000000"/>
                <w:sz w:val="20"/>
                <w:szCs w:val="20"/>
                <w:lang w:eastAsia="en-GB"/>
              </w:rPr>
              <w:t xml:space="preserve">What implications (including potential costs) will there be for business and public sector delivery organisations from these proposals? </w:t>
            </w:r>
            <w:r w:rsidR="005E3E59">
              <w:rPr>
                <w:rFonts w:ascii="Verdana" w:eastAsia="Times New Roman" w:hAnsi="Verdana" w:cs="Times New Roman"/>
                <w:color w:val="000000"/>
                <w:sz w:val="20"/>
                <w:szCs w:val="20"/>
                <w:lang w:eastAsia="en-GB"/>
              </w:rPr>
              <w:t xml:space="preserve">  </w:t>
            </w:r>
            <w:r w:rsidR="005E3E59">
              <w:rPr>
                <w:rFonts w:ascii="Verdana" w:eastAsia="Times New Roman" w:hAnsi="Verdana" w:cs="Times New Roman"/>
                <w:color w:val="FF0000"/>
                <w:sz w:val="20"/>
                <w:szCs w:val="20"/>
                <w:lang w:eastAsia="en-GB"/>
              </w:rPr>
              <w:t xml:space="preserve">Costs could be shifted from central to local government and additional costs arise from the </w:t>
            </w:r>
            <w:r w:rsidR="001253B7">
              <w:rPr>
                <w:rFonts w:ascii="Verdana" w:eastAsia="Times New Roman" w:hAnsi="Verdana" w:cs="Times New Roman"/>
                <w:color w:val="FF0000"/>
                <w:sz w:val="20"/>
                <w:szCs w:val="20"/>
                <w:lang w:eastAsia="en-GB"/>
              </w:rPr>
              <w:t xml:space="preserve">extra resources required by CCs or other community organisations.  </w:t>
            </w:r>
          </w:p>
        </w:tc>
      </w:tr>
      <w:tr w:rsidR="00C102E6" w:rsidRPr="00C102E6" w14:paraId="071812F0"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26578863"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b/>
                <w:bCs/>
                <w:color w:val="000000"/>
                <w:sz w:val="20"/>
                <w:szCs w:val="20"/>
                <w:lang w:eastAsia="en-GB"/>
              </w:rPr>
              <w:t xml:space="preserve">37. </w:t>
            </w:r>
            <w:r w:rsidRPr="00C102E6">
              <w:rPr>
                <w:rFonts w:ascii="Verdana" w:eastAsia="Times New Roman" w:hAnsi="Verdana" w:cs="Times New Roman"/>
                <w:color w:val="000000"/>
                <w:sz w:val="20"/>
                <w:szCs w:val="20"/>
                <w:lang w:eastAsia="en-GB"/>
              </w:rPr>
              <w:t xml:space="preserve">Do you think any of these proposals will have an impact, positive or negative, on children's rights? If so, what impact do you think that will be? </w:t>
            </w:r>
          </w:p>
        </w:tc>
      </w:tr>
      <w:tr w:rsidR="00C102E6" w:rsidRPr="00C102E6" w14:paraId="7A2370B8" w14:textId="77777777" w:rsidTr="00C102E6">
        <w:tc>
          <w:tcPr>
            <w:tcW w:w="0" w:type="auto"/>
            <w:tcBorders>
              <w:top w:val="single" w:sz="6" w:space="0" w:color="AAAAAA"/>
              <w:left w:val="single" w:sz="6" w:space="0" w:color="AAAAAA"/>
              <w:bottom w:val="single" w:sz="6" w:space="0" w:color="AAAAAA"/>
              <w:right w:val="single" w:sz="6" w:space="0" w:color="AAAAAA"/>
            </w:tcBorders>
            <w:tcMar>
              <w:top w:w="60" w:type="dxa"/>
              <w:left w:w="60" w:type="dxa"/>
              <w:bottom w:w="60" w:type="dxa"/>
              <w:right w:w="60" w:type="dxa"/>
            </w:tcMar>
            <w:hideMark/>
          </w:tcPr>
          <w:p w14:paraId="419B33EA" w14:textId="77777777" w:rsidR="00C102E6" w:rsidRPr="00C102E6" w:rsidRDefault="00C102E6" w:rsidP="00C102E6">
            <w:pPr>
              <w:spacing w:after="240" w:line="240" w:lineRule="auto"/>
              <w:rPr>
                <w:rFonts w:ascii="Verdana" w:eastAsia="Times New Roman" w:hAnsi="Verdana" w:cs="Times New Roman"/>
                <w:color w:val="000000"/>
                <w:sz w:val="20"/>
                <w:szCs w:val="20"/>
                <w:lang w:eastAsia="en-GB"/>
              </w:rPr>
            </w:pPr>
            <w:r w:rsidRPr="00C102E6">
              <w:rPr>
                <w:rFonts w:ascii="Verdana" w:eastAsia="Times New Roman" w:hAnsi="Verdana" w:cs="Times New Roman"/>
                <w:b/>
                <w:bCs/>
                <w:color w:val="000000"/>
                <w:sz w:val="20"/>
                <w:szCs w:val="20"/>
                <w:lang w:eastAsia="en-GB"/>
              </w:rPr>
              <w:t xml:space="preserve">38. </w:t>
            </w:r>
            <w:r w:rsidRPr="00C102E6">
              <w:rPr>
                <w:rFonts w:ascii="Verdana" w:eastAsia="Times New Roman" w:hAnsi="Verdana" w:cs="Times New Roman"/>
                <w:color w:val="000000"/>
                <w:sz w:val="20"/>
                <w:szCs w:val="20"/>
                <w:lang w:eastAsia="en-GB"/>
              </w:rPr>
              <w:t xml:space="preserve">Do you have any early views on whether these proposals will generate significant environmental effects? Please explain your answer. </w:t>
            </w:r>
          </w:p>
        </w:tc>
      </w:tr>
    </w:tbl>
    <w:p w14:paraId="3CA84572" w14:textId="77777777" w:rsidR="00C102E6" w:rsidRDefault="00C102E6"/>
    <w:sectPr w:rsidR="00C102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Verdana">
    <w:panose1 w:val="020B0604030504040204"/>
    <w:charset w:val="00"/>
    <w:family w:val="auto"/>
    <w:pitch w:val="variable"/>
    <w:sig w:usb0="A10006FF" w:usb1="4000205B" w:usb2="00000010" w:usb3="00000000" w:csb0="000001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02E6"/>
    <w:rsid w:val="00025FB4"/>
    <w:rsid w:val="00046924"/>
    <w:rsid w:val="000E169D"/>
    <w:rsid w:val="0010208C"/>
    <w:rsid w:val="001142AB"/>
    <w:rsid w:val="001253B7"/>
    <w:rsid w:val="00157BC4"/>
    <w:rsid w:val="0027793C"/>
    <w:rsid w:val="002F149C"/>
    <w:rsid w:val="00315807"/>
    <w:rsid w:val="00323151"/>
    <w:rsid w:val="0036587A"/>
    <w:rsid w:val="003B0288"/>
    <w:rsid w:val="003B2570"/>
    <w:rsid w:val="00443127"/>
    <w:rsid w:val="00445419"/>
    <w:rsid w:val="00484B8C"/>
    <w:rsid w:val="005169FF"/>
    <w:rsid w:val="005746E5"/>
    <w:rsid w:val="005B5683"/>
    <w:rsid w:val="005D2E85"/>
    <w:rsid w:val="005E3E59"/>
    <w:rsid w:val="007002F6"/>
    <w:rsid w:val="00720366"/>
    <w:rsid w:val="00782647"/>
    <w:rsid w:val="00822555"/>
    <w:rsid w:val="008247F0"/>
    <w:rsid w:val="00912138"/>
    <w:rsid w:val="009347BF"/>
    <w:rsid w:val="009A03E6"/>
    <w:rsid w:val="009D738F"/>
    <w:rsid w:val="00A1795D"/>
    <w:rsid w:val="00A9093F"/>
    <w:rsid w:val="00AE3CF4"/>
    <w:rsid w:val="00B82FCE"/>
    <w:rsid w:val="00BA37A6"/>
    <w:rsid w:val="00C102E6"/>
    <w:rsid w:val="00DB3D09"/>
    <w:rsid w:val="00E57FFE"/>
    <w:rsid w:val="00E85B6D"/>
    <w:rsid w:val="00EA2B2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A352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TMLAcronym">
    <w:name w:val="HTML Acronym"/>
    <w:basedOn w:val="DefaultParagraphFont"/>
    <w:uiPriority w:val="99"/>
    <w:semiHidden/>
    <w:unhideWhenUsed/>
    <w:rsid w:val="00C102E6"/>
  </w:style>
  <w:style w:type="character" w:styleId="Strong">
    <w:name w:val="Strong"/>
    <w:basedOn w:val="DefaultParagraphFont"/>
    <w:uiPriority w:val="22"/>
    <w:qFormat/>
    <w:rsid w:val="00C102E6"/>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TMLAcronym">
    <w:name w:val="HTML Acronym"/>
    <w:basedOn w:val="DefaultParagraphFont"/>
    <w:uiPriority w:val="99"/>
    <w:semiHidden/>
    <w:unhideWhenUsed/>
    <w:rsid w:val="00C102E6"/>
  </w:style>
  <w:style w:type="character" w:styleId="Strong">
    <w:name w:val="Strong"/>
    <w:basedOn w:val="DefaultParagraphFont"/>
    <w:uiPriority w:val="22"/>
    <w:qFormat/>
    <w:rsid w:val="00C102E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183953">
      <w:bodyDiv w:val="1"/>
      <w:marLeft w:val="0"/>
      <w:marRight w:val="0"/>
      <w:marTop w:val="0"/>
      <w:marBottom w:val="0"/>
      <w:divBdr>
        <w:top w:val="none" w:sz="0" w:space="0" w:color="auto"/>
        <w:left w:val="none" w:sz="0" w:space="0" w:color="auto"/>
        <w:bottom w:val="none" w:sz="0" w:space="0" w:color="auto"/>
        <w:right w:val="none" w:sz="0" w:space="0" w:color="auto"/>
      </w:divBdr>
      <w:divsChild>
        <w:div w:id="1888682718">
          <w:marLeft w:val="0"/>
          <w:marRight w:val="0"/>
          <w:marTop w:val="0"/>
          <w:marBottom w:val="0"/>
          <w:divBdr>
            <w:top w:val="none" w:sz="0" w:space="0" w:color="auto"/>
            <w:left w:val="none" w:sz="0" w:space="0" w:color="auto"/>
            <w:bottom w:val="none" w:sz="0" w:space="0" w:color="auto"/>
            <w:right w:val="none" w:sz="0" w:space="0" w:color="auto"/>
          </w:divBdr>
          <w:divsChild>
            <w:div w:id="1391541398">
              <w:marLeft w:val="0"/>
              <w:marRight w:val="0"/>
              <w:marTop w:val="0"/>
              <w:marBottom w:val="0"/>
              <w:divBdr>
                <w:top w:val="none" w:sz="0" w:space="0" w:color="auto"/>
                <w:left w:val="none" w:sz="0" w:space="0" w:color="auto"/>
                <w:bottom w:val="none" w:sz="0" w:space="0" w:color="auto"/>
                <w:right w:val="none" w:sz="0" w:space="0" w:color="auto"/>
              </w:divBdr>
              <w:divsChild>
                <w:div w:id="57749476">
                  <w:marLeft w:val="0"/>
                  <w:marRight w:val="0"/>
                  <w:marTop w:val="0"/>
                  <w:marBottom w:val="0"/>
                  <w:divBdr>
                    <w:top w:val="none" w:sz="0" w:space="0" w:color="auto"/>
                    <w:left w:val="none" w:sz="0" w:space="0" w:color="auto"/>
                    <w:bottom w:val="none" w:sz="0" w:space="0" w:color="auto"/>
                    <w:right w:val="none" w:sz="0" w:space="0" w:color="auto"/>
                  </w:divBdr>
                  <w:divsChild>
                    <w:div w:id="935285015">
                      <w:marLeft w:val="0"/>
                      <w:marRight w:val="0"/>
                      <w:marTop w:val="0"/>
                      <w:marBottom w:val="0"/>
                      <w:divBdr>
                        <w:top w:val="none" w:sz="0" w:space="0" w:color="auto"/>
                        <w:left w:val="none" w:sz="0" w:space="0" w:color="auto"/>
                        <w:bottom w:val="none" w:sz="0" w:space="0" w:color="auto"/>
                        <w:right w:val="none" w:sz="0" w:space="0" w:color="auto"/>
                      </w:divBdr>
                      <w:divsChild>
                        <w:div w:id="349650082">
                          <w:marLeft w:val="0"/>
                          <w:marRight w:val="0"/>
                          <w:marTop w:val="0"/>
                          <w:marBottom w:val="0"/>
                          <w:divBdr>
                            <w:top w:val="none" w:sz="0" w:space="0" w:color="auto"/>
                            <w:left w:val="none" w:sz="0" w:space="0" w:color="auto"/>
                            <w:bottom w:val="none" w:sz="0" w:space="0" w:color="auto"/>
                            <w:right w:val="none" w:sz="0" w:space="0" w:color="auto"/>
                          </w:divBdr>
                          <w:divsChild>
                            <w:div w:id="2062513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1511115">
      <w:bodyDiv w:val="1"/>
      <w:marLeft w:val="0"/>
      <w:marRight w:val="0"/>
      <w:marTop w:val="0"/>
      <w:marBottom w:val="0"/>
      <w:divBdr>
        <w:top w:val="none" w:sz="0" w:space="0" w:color="auto"/>
        <w:left w:val="none" w:sz="0" w:space="0" w:color="auto"/>
        <w:bottom w:val="none" w:sz="0" w:space="0" w:color="auto"/>
        <w:right w:val="none" w:sz="0" w:space="0" w:color="auto"/>
      </w:divBdr>
      <w:divsChild>
        <w:div w:id="1228413885">
          <w:marLeft w:val="0"/>
          <w:marRight w:val="0"/>
          <w:marTop w:val="0"/>
          <w:marBottom w:val="0"/>
          <w:divBdr>
            <w:top w:val="none" w:sz="0" w:space="0" w:color="auto"/>
            <w:left w:val="none" w:sz="0" w:space="0" w:color="auto"/>
            <w:bottom w:val="none" w:sz="0" w:space="0" w:color="auto"/>
            <w:right w:val="none" w:sz="0" w:space="0" w:color="auto"/>
          </w:divBdr>
          <w:divsChild>
            <w:div w:id="1649894566">
              <w:marLeft w:val="0"/>
              <w:marRight w:val="0"/>
              <w:marTop w:val="0"/>
              <w:marBottom w:val="0"/>
              <w:divBdr>
                <w:top w:val="none" w:sz="0" w:space="0" w:color="auto"/>
                <w:left w:val="none" w:sz="0" w:space="0" w:color="auto"/>
                <w:bottom w:val="none" w:sz="0" w:space="0" w:color="auto"/>
                <w:right w:val="none" w:sz="0" w:space="0" w:color="auto"/>
              </w:divBdr>
              <w:divsChild>
                <w:div w:id="1120295014">
                  <w:marLeft w:val="0"/>
                  <w:marRight w:val="0"/>
                  <w:marTop w:val="0"/>
                  <w:marBottom w:val="0"/>
                  <w:divBdr>
                    <w:top w:val="none" w:sz="0" w:space="0" w:color="auto"/>
                    <w:left w:val="none" w:sz="0" w:space="0" w:color="auto"/>
                    <w:bottom w:val="none" w:sz="0" w:space="0" w:color="auto"/>
                    <w:right w:val="none" w:sz="0" w:space="0" w:color="auto"/>
                  </w:divBdr>
                  <w:divsChild>
                    <w:div w:id="173543150">
                      <w:marLeft w:val="0"/>
                      <w:marRight w:val="0"/>
                      <w:marTop w:val="0"/>
                      <w:marBottom w:val="0"/>
                      <w:divBdr>
                        <w:top w:val="none" w:sz="0" w:space="0" w:color="auto"/>
                        <w:left w:val="none" w:sz="0" w:space="0" w:color="auto"/>
                        <w:bottom w:val="none" w:sz="0" w:space="0" w:color="auto"/>
                        <w:right w:val="none" w:sz="0" w:space="0" w:color="auto"/>
                      </w:divBdr>
                      <w:divsChild>
                        <w:div w:id="1819833466">
                          <w:marLeft w:val="0"/>
                          <w:marRight w:val="0"/>
                          <w:marTop w:val="0"/>
                          <w:marBottom w:val="0"/>
                          <w:divBdr>
                            <w:top w:val="none" w:sz="0" w:space="0" w:color="auto"/>
                            <w:left w:val="none" w:sz="0" w:space="0" w:color="auto"/>
                            <w:bottom w:val="none" w:sz="0" w:space="0" w:color="auto"/>
                            <w:right w:val="none" w:sz="0" w:space="0" w:color="auto"/>
                          </w:divBdr>
                          <w:divsChild>
                            <w:div w:id="59975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1216843">
      <w:bodyDiv w:val="1"/>
      <w:marLeft w:val="0"/>
      <w:marRight w:val="0"/>
      <w:marTop w:val="0"/>
      <w:marBottom w:val="0"/>
      <w:divBdr>
        <w:top w:val="none" w:sz="0" w:space="0" w:color="auto"/>
        <w:left w:val="none" w:sz="0" w:space="0" w:color="auto"/>
        <w:bottom w:val="none" w:sz="0" w:space="0" w:color="auto"/>
        <w:right w:val="none" w:sz="0" w:space="0" w:color="auto"/>
      </w:divBdr>
      <w:divsChild>
        <w:div w:id="1069768299">
          <w:marLeft w:val="0"/>
          <w:marRight w:val="0"/>
          <w:marTop w:val="0"/>
          <w:marBottom w:val="0"/>
          <w:divBdr>
            <w:top w:val="none" w:sz="0" w:space="0" w:color="auto"/>
            <w:left w:val="none" w:sz="0" w:space="0" w:color="auto"/>
            <w:bottom w:val="none" w:sz="0" w:space="0" w:color="auto"/>
            <w:right w:val="none" w:sz="0" w:space="0" w:color="auto"/>
          </w:divBdr>
          <w:divsChild>
            <w:div w:id="475605290">
              <w:marLeft w:val="0"/>
              <w:marRight w:val="0"/>
              <w:marTop w:val="0"/>
              <w:marBottom w:val="0"/>
              <w:divBdr>
                <w:top w:val="none" w:sz="0" w:space="0" w:color="auto"/>
                <w:left w:val="none" w:sz="0" w:space="0" w:color="auto"/>
                <w:bottom w:val="none" w:sz="0" w:space="0" w:color="auto"/>
                <w:right w:val="none" w:sz="0" w:space="0" w:color="auto"/>
              </w:divBdr>
              <w:divsChild>
                <w:div w:id="530147159">
                  <w:marLeft w:val="0"/>
                  <w:marRight w:val="0"/>
                  <w:marTop w:val="0"/>
                  <w:marBottom w:val="0"/>
                  <w:divBdr>
                    <w:top w:val="none" w:sz="0" w:space="0" w:color="auto"/>
                    <w:left w:val="none" w:sz="0" w:space="0" w:color="auto"/>
                    <w:bottom w:val="none" w:sz="0" w:space="0" w:color="auto"/>
                    <w:right w:val="none" w:sz="0" w:space="0" w:color="auto"/>
                  </w:divBdr>
                  <w:divsChild>
                    <w:div w:id="443498014">
                      <w:marLeft w:val="0"/>
                      <w:marRight w:val="0"/>
                      <w:marTop w:val="0"/>
                      <w:marBottom w:val="0"/>
                      <w:divBdr>
                        <w:top w:val="none" w:sz="0" w:space="0" w:color="auto"/>
                        <w:left w:val="none" w:sz="0" w:space="0" w:color="auto"/>
                        <w:bottom w:val="none" w:sz="0" w:space="0" w:color="auto"/>
                        <w:right w:val="none" w:sz="0" w:space="0" w:color="auto"/>
                      </w:divBdr>
                      <w:divsChild>
                        <w:div w:id="662588065">
                          <w:marLeft w:val="0"/>
                          <w:marRight w:val="0"/>
                          <w:marTop w:val="0"/>
                          <w:marBottom w:val="0"/>
                          <w:divBdr>
                            <w:top w:val="none" w:sz="0" w:space="0" w:color="auto"/>
                            <w:left w:val="none" w:sz="0" w:space="0" w:color="auto"/>
                            <w:bottom w:val="none" w:sz="0" w:space="0" w:color="auto"/>
                            <w:right w:val="none" w:sz="0" w:space="0" w:color="auto"/>
                          </w:divBdr>
                          <w:divsChild>
                            <w:div w:id="64304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1824191">
      <w:bodyDiv w:val="1"/>
      <w:marLeft w:val="0"/>
      <w:marRight w:val="0"/>
      <w:marTop w:val="0"/>
      <w:marBottom w:val="0"/>
      <w:divBdr>
        <w:top w:val="none" w:sz="0" w:space="0" w:color="auto"/>
        <w:left w:val="none" w:sz="0" w:space="0" w:color="auto"/>
        <w:bottom w:val="none" w:sz="0" w:space="0" w:color="auto"/>
        <w:right w:val="none" w:sz="0" w:space="0" w:color="auto"/>
      </w:divBdr>
      <w:divsChild>
        <w:div w:id="1235043392">
          <w:marLeft w:val="0"/>
          <w:marRight w:val="0"/>
          <w:marTop w:val="0"/>
          <w:marBottom w:val="0"/>
          <w:divBdr>
            <w:top w:val="none" w:sz="0" w:space="0" w:color="auto"/>
            <w:left w:val="none" w:sz="0" w:space="0" w:color="auto"/>
            <w:bottom w:val="none" w:sz="0" w:space="0" w:color="auto"/>
            <w:right w:val="none" w:sz="0" w:space="0" w:color="auto"/>
          </w:divBdr>
          <w:divsChild>
            <w:div w:id="225726588">
              <w:marLeft w:val="0"/>
              <w:marRight w:val="0"/>
              <w:marTop w:val="0"/>
              <w:marBottom w:val="0"/>
              <w:divBdr>
                <w:top w:val="none" w:sz="0" w:space="0" w:color="auto"/>
                <w:left w:val="none" w:sz="0" w:space="0" w:color="auto"/>
                <w:bottom w:val="none" w:sz="0" w:space="0" w:color="auto"/>
                <w:right w:val="none" w:sz="0" w:space="0" w:color="auto"/>
              </w:divBdr>
              <w:divsChild>
                <w:div w:id="1033071754">
                  <w:marLeft w:val="0"/>
                  <w:marRight w:val="0"/>
                  <w:marTop w:val="0"/>
                  <w:marBottom w:val="0"/>
                  <w:divBdr>
                    <w:top w:val="none" w:sz="0" w:space="0" w:color="auto"/>
                    <w:left w:val="none" w:sz="0" w:space="0" w:color="auto"/>
                    <w:bottom w:val="none" w:sz="0" w:space="0" w:color="auto"/>
                    <w:right w:val="none" w:sz="0" w:space="0" w:color="auto"/>
                  </w:divBdr>
                  <w:divsChild>
                    <w:div w:id="2017268572">
                      <w:marLeft w:val="0"/>
                      <w:marRight w:val="0"/>
                      <w:marTop w:val="0"/>
                      <w:marBottom w:val="0"/>
                      <w:divBdr>
                        <w:top w:val="none" w:sz="0" w:space="0" w:color="auto"/>
                        <w:left w:val="none" w:sz="0" w:space="0" w:color="auto"/>
                        <w:bottom w:val="none" w:sz="0" w:space="0" w:color="auto"/>
                        <w:right w:val="none" w:sz="0" w:space="0" w:color="auto"/>
                      </w:divBdr>
                      <w:divsChild>
                        <w:div w:id="738013514">
                          <w:marLeft w:val="0"/>
                          <w:marRight w:val="0"/>
                          <w:marTop w:val="0"/>
                          <w:marBottom w:val="0"/>
                          <w:divBdr>
                            <w:top w:val="none" w:sz="0" w:space="0" w:color="auto"/>
                            <w:left w:val="none" w:sz="0" w:space="0" w:color="auto"/>
                            <w:bottom w:val="none" w:sz="0" w:space="0" w:color="auto"/>
                            <w:right w:val="none" w:sz="0" w:space="0" w:color="auto"/>
                          </w:divBdr>
                          <w:divsChild>
                            <w:div w:id="1351839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2822479">
      <w:bodyDiv w:val="1"/>
      <w:marLeft w:val="0"/>
      <w:marRight w:val="0"/>
      <w:marTop w:val="0"/>
      <w:marBottom w:val="0"/>
      <w:divBdr>
        <w:top w:val="none" w:sz="0" w:space="0" w:color="auto"/>
        <w:left w:val="none" w:sz="0" w:space="0" w:color="auto"/>
        <w:bottom w:val="none" w:sz="0" w:space="0" w:color="auto"/>
        <w:right w:val="none" w:sz="0" w:space="0" w:color="auto"/>
      </w:divBdr>
      <w:divsChild>
        <w:div w:id="2077391236">
          <w:marLeft w:val="0"/>
          <w:marRight w:val="0"/>
          <w:marTop w:val="0"/>
          <w:marBottom w:val="0"/>
          <w:divBdr>
            <w:top w:val="none" w:sz="0" w:space="0" w:color="auto"/>
            <w:left w:val="none" w:sz="0" w:space="0" w:color="auto"/>
            <w:bottom w:val="none" w:sz="0" w:space="0" w:color="auto"/>
            <w:right w:val="none" w:sz="0" w:space="0" w:color="auto"/>
          </w:divBdr>
          <w:divsChild>
            <w:div w:id="1666661990">
              <w:marLeft w:val="0"/>
              <w:marRight w:val="0"/>
              <w:marTop w:val="0"/>
              <w:marBottom w:val="0"/>
              <w:divBdr>
                <w:top w:val="none" w:sz="0" w:space="0" w:color="auto"/>
                <w:left w:val="none" w:sz="0" w:space="0" w:color="auto"/>
                <w:bottom w:val="none" w:sz="0" w:space="0" w:color="auto"/>
                <w:right w:val="none" w:sz="0" w:space="0" w:color="auto"/>
              </w:divBdr>
              <w:divsChild>
                <w:div w:id="1955668997">
                  <w:marLeft w:val="0"/>
                  <w:marRight w:val="0"/>
                  <w:marTop w:val="0"/>
                  <w:marBottom w:val="0"/>
                  <w:divBdr>
                    <w:top w:val="none" w:sz="0" w:space="0" w:color="auto"/>
                    <w:left w:val="none" w:sz="0" w:space="0" w:color="auto"/>
                    <w:bottom w:val="none" w:sz="0" w:space="0" w:color="auto"/>
                    <w:right w:val="none" w:sz="0" w:space="0" w:color="auto"/>
                  </w:divBdr>
                  <w:divsChild>
                    <w:div w:id="71700891">
                      <w:marLeft w:val="0"/>
                      <w:marRight w:val="0"/>
                      <w:marTop w:val="0"/>
                      <w:marBottom w:val="0"/>
                      <w:divBdr>
                        <w:top w:val="none" w:sz="0" w:space="0" w:color="auto"/>
                        <w:left w:val="none" w:sz="0" w:space="0" w:color="auto"/>
                        <w:bottom w:val="none" w:sz="0" w:space="0" w:color="auto"/>
                        <w:right w:val="none" w:sz="0" w:space="0" w:color="auto"/>
                      </w:divBdr>
                      <w:divsChild>
                        <w:div w:id="87624061">
                          <w:marLeft w:val="0"/>
                          <w:marRight w:val="0"/>
                          <w:marTop w:val="0"/>
                          <w:marBottom w:val="0"/>
                          <w:divBdr>
                            <w:top w:val="none" w:sz="0" w:space="0" w:color="auto"/>
                            <w:left w:val="none" w:sz="0" w:space="0" w:color="auto"/>
                            <w:bottom w:val="none" w:sz="0" w:space="0" w:color="auto"/>
                            <w:right w:val="none" w:sz="0" w:space="0" w:color="auto"/>
                          </w:divBdr>
                          <w:divsChild>
                            <w:div w:id="116917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428</TotalTime>
  <Pages>8</Pages>
  <Words>2796</Words>
  <Characters>15938</Characters>
  <Application>Microsoft Macintosh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18697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Sinclair</dc:creator>
  <cp:lastModifiedBy>Tony Harris</cp:lastModifiedBy>
  <cp:revision>12</cp:revision>
  <cp:lastPrinted>2017-03-13T11:28:00Z</cp:lastPrinted>
  <dcterms:created xsi:type="dcterms:W3CDTF">2017-03-10T16:16:00Z</dcterms:created>
  <dcterms:modified xsi:type="dcterms:W3CDTF">2017-03-13T15:14:00Z</dcterms:modified>
</cp:coreProperties>
</file>